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84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0"/>
      </w:tblGrid>
      <w:tr w:rsidR="007F6E68" w:rsidRPr="007F6E68" w:rsidTr="00471EDC">
        <w:trPr>
          <w:trHeight w:val="80"/>
        </w:trPr>
        <w:tc>
          <w:tcPr>
            <w:tcW w:w="284" w:type="dxa"/>
          </w:tcPr>
          <w:p w:rsidR="007F6E68" w:rsidRPr="007F6E68" w:rsidRDefault="00B12522" w:rsidP="00847949">
            <w:pPr>
              <w:ind w:left="17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</w:tbl>
    <w:p w:rsidR="007F6E68" w:rsidRPr="007F6E68" w:rsidRDefault="007F6E68" w:rsidP="00847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E68">
        <w:rPr>
          <w:rFonts w:ascii="Times New Roman" w:hAnsi="Times New Roman" w:cs="Times New Roman"/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1.95pt" o:ole="" fillcolor="window">
            <v:imagedata r:id="rId8" o:title=""/>
          </v:shape>
          <o:OLEObject Type="Embed" ProgID="PBrush" ShapeID="_x0000_i1025" DrawAspect="Content" ObjectID="_1847621983" r:id="rId9"/>
        </w:object>
      </w:r>
      <w:r w:rsidRPr="007F6E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471EDC" w:rsidRPr="00471EDC" w:rsidRDefault="00471EDC" w:rsidP="00847949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471EDC" w:rsidRP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Совет Пряжинского городского поселения</w:t>
      </w:r>
    </w:p>
    <w:p w:rsidR="00471EDC" w:rsidRPr="00471EDC" w:rsidRDefault="002C453B" w:rsidP="00847949">
      <w:pPr>
        <w:pStyle w:val="a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XLV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 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>созыва</w:t>
      </w:r>
    </w:p>
    <w:p w:rsid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EDC" w:rsidRP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EDC">
        <w:rPr>
          <w:rFonts w:ascii="Times New Roman" w:hAnsi="Times New Roman" w:cs="Times New Roman"/>
          <w:b/>
          <w:sz w:val="24"/>
          <w:szCs w:val="24"/>
        </w:rPr>
        <w:t>пгт Пряжа</w:t>
      </w:r>
    </w:p>
    <w:p w:rsid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EDC" w:rsidRPr="00471EDC" w:rsidRDefault="00471EDC" w:rsidP="00847949">
      <w:pPr>
        <w:pStyle w:val="af"/>
        <w:tabs>
          <w:tab w:val="left" w:pos="0"/>
        </w:tabs>
        <w:rPr>
          <w:rFonts w:ascii="Times New Roman" w:hAnsi="Times New Roman" w:cs="Times New Roman"/>
          <w:szCs w:val="28"/>
        </w:rPr>
      </w:pP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84794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C453B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84794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C4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августа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202</w:t>
      </w:r>
      <w:r w:rsidR="00847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                                       № </w:t>
      </w:r>
      <w:r w:rsidR="004701AF">
        <w:rPr>
          <w:rFonts w:ascii="Times New Roman" w:hAnsi="Times New Roman" w:cs="Times New Roman"/>
          <w:color w:val="000000" w:themeColor="text1"/>
          <w:sz w:val="28"/>
          <w:szCs w:val="28"/>
        </w:rPr>
        <w:t>160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471EDC">
        <w:rPr>
          <w:rFonts w:ascii="Times New Roman" w:hAnsi="Times New Roman" w:cs="Times New Roman"/>
          <w:szCs w:val="28"/>
        </w:rPr>
        <w:t xml:space="preserve">                                                                </w:t>
      </w:r>
    </w:p>
    <w:p w:rsidR="00471EDC" w:rsidRPr="006C6B59" w:rsidRDefault="00471EDC" w:rsidP="00847949">
      <w:pPr>
        <w:pStyle w:val="af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464"/>
      </w:tblGrid>
      <w:tr w:rsidR="007F6E68" w:rsidRPr="007F6E68" w:rsidTr="00471EDC">
        <w:trPr>
          <w:trHeight w:val="699"/>
        </w:trPr>
        <w:tc>
          <w:tcPr>
            <w:tcW w:w="9464" w:type="dxa"/>
          </w:tcPr>
          <w:p w:rsidR="005F0AEF" w:rsidRPr="005F0AEF" w:rsidRDefault="005F0AEF" w:rsidP="00847949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EF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847949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5F0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Правила землепользования и застройки Пряжинского городского поселения</w:t>
            </w:r>
          </w:p>
          <w:p w:rsidR="007F6E68" w:rsidRPr="007F6E68" w:rsidRDefault="00AE1B43" w:rsidP="0084794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847949" w:rsidRPr="00847949" w:rsidRDefault="005F0AEF" w:rsidP="0084794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3 пункта 1 статьи 8 Градостроительного кодекса Российской Федерации, </w:t>
      </w:r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20 части 1 стать</w:t>
      </w:r>
      <w:r w:rsidR="007453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октября 2003 года № 131-ФЗ</w:t>
      </w:r>
      <w:r w:rsidRPr="005F0AE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пунктом 21 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стать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Устава Пряжинского городского поселения Пряжинского национального муниципального района Республики Карелия, </w:t>
      </w:r>
      <w:r w:rsidR="00847949" w:rsidRP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основании анализа данных, полученных из средств массовой информации и проведенной работы в рамках мероприятий по муниципальному земельному контролю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847949" w:rsidRPr="00847949">
        <w:rPr>
          <w:rFonts w:ascii="Times New Roman" w:eastAsia="Calibri" w:hAnsi="Times New Roman" w:cs="Times New Roman"/>
          <w:sz w:val="28"/>
          <w:szCs w:val="28"/>
        </w:rPr>
        <w:t xml:space="preserve"> по результатам публичных слушаний, состоявшихся </w:t>
      </w:r>
      <w:r w:rsidR="00847949">
        <w:rPr>
          <w:rFonts w:ascii="Times New Roman" w:eastAsia="Calibri" w:hAnsi="Times New Roman" w:cs="Times New Roman"/>
          <w:sz w:val="28"/>
          <w:szCs w:val="28"/>
        </w:rPr>
        <w:t>31</w:t>
      </w:r>
      <w:r w:rsidR="00847949" w:rsidRPr="00847949">
        <w:rPr>
          <w:rFonts w:ascii="Times New Roman" w:eastAsia="Calibri" w:hAnsi="Times New Roman" w:cs="Times New Roman"/>
          <w:sz w:val="28"/>
          <w:szCs w:val="28"/>
        </w:rPr>
        <w:t xml:space="preserve"> ию</w:t>
      </w:r>
      <w:r w:rsidR="00847949">
        <w:rPr>
          <w:rFonts w:ascii="Times New Roman" w:eastAsia="Calibri" w:hAnsi="Times New Roman" w:cs="Times New Roman"/>
          <w:sz w:val="28"/>
          <w:szCs w:val="28"/>
        </w:rPr>
        <w:t>л</w:t>
      </w:r>
      <w:r w:rsidR="00847949" w:rsidRPr="00847949">
        <w:rPr>
          <w:rFonts w:ascii="Times New Roman" w:eastAsia="Calibri" w:hAnsi="Times New Roman" w:cs="Times New Roman"/>
          <w:sz w:val="28"/>
          <w:szCs w:val="28"/>
        </w:rPr>
        <w:t>я 2026 года</w:t>
      </w:r>
    </w:p>
    <w:p w:rsidR="005F0AEF" w:rsidRPr="005F0AEF" w:rsidRDefault="005F0AEF" w:rsidP="0084794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0AEF" w:rsidRDefault="005F0AEF" w:rsidP="00847949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Пряжинского городского поселения </w:t>
      </w:r>
    </w:p>
    <w:p w:rsidR="00471EDC" w:rsidRPr="005F0AEF" w:rsidRDefault="00471EDC" w:rsidP="00847949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94A" w:rsidRPr="007F6E68" w:rsidRDefault="007F6E68" w:rsidP="0084794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6E6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Правила землепользования и застройки территории Пряжинского городского поселения, утвержденные решением Совета Пряжинского городского поселения от 29 сентября 2023 года №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 кадастровым номером 10:21:0010414:156 площадью 2500 кв.м., </w:t>
      </w:r>
      <w:bookmarkStart w:id="1" w:name="_Hlk235176334"/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Российская Федерация, Республика Карелия, Пряжинский национальный муниципальный район, Пряжинское городское поселение, пгт. Пряжа </w:t>
      </w:r>
      <w:bookmarkEnd w:id="1"/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3116 кв.м., расположенн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Российская Федерация, Республика Карелия, Пряжинский национальный муниципальный район, Пряжинское городское поселение, пгт. Пряжа, ул. Советская по следующим координатам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1. 331361.916   1484113.166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2. 331384.682   1484131.898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3. 331410.380   1484168.430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4. 331372.748   1484203.263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5. 331353.850   1484162.260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6. 331339.113   1484145.814 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земельным участкам (территориям) общего пользования (территориальная зона не установлена). </w:t>
      </w:r>
    </w:p>
    <w:p w:rsidR="00B0412A" w:rsidRPr="00B0412A" w:rsidRDefault="00B0412A" w:rsidP="008479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  <w:r w:rsidRPr="00B0412A">
        <w:rPr>
          <w:rStyle w:val="ae"/>
          <w:rFonts w:ascii="Times New Roman" w:hAnsi="Times New Roman" w:cs="Times New Roman"/>
          <w:b w:val="0"/>
          <w:sz w:val="28"/>
          <w:szCs w:val="28"/>
        </w:rPr>
        <w:t>2.  Направить данное Решение Главе Пряжинского городского поселения для подписания.</w:t>
      </w:r>
    </w:p>
    <w:p w:rsidR="00221EEF" w:rsidRPr="00175CA5" w:rsidRDefault="00B0412A" w:rsidP="00221E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412A">
        <w:rPr>
          <w:rFonts w:ascii="Times New Roman" w:hAnsi="Times New Roman" w:cs="Times New Roman"/>
          <w:sz w:val="28"/>
          <w:szCs w:val="28"/>
        </w:rPr>
        <w:t xml:space="preserve">3. </w:t>
      </w:r>
      <w:r w:rsidR="00FE46D5" w:rsidRPr="00221EEF">
        <w:rPr>
          <w:rFonts w:ascii="Times New Roman" w:hAnsi="Times New Roman" w:cs="Times New Roman"/>
          <w:sz w:val="28"/>
          <w:szCs w:val="28"/>
        </w:rPr>
        <w:t>Опубликовать настоящее решение в районной газете «Наша Жизнь» - «Мейян Элайгу»,</w:t>
      </w:r>
      <w:r w:rsidR="004D3948" w:rsidRPr="00221EEF">
        <w:rPr>
          <w:rFonts w:ascii="Times New Roman" w:hAnsi="Times New Roman" w:cs="Times New Roman"/>
          <w:sz w:val="28"/>
          <w:szCs w:val="28"/>
        </w:rPr>
        <w:t xml:space="preserve"> разместить на</w:t>
      </w:r>
      <w:r w:rsidR="00FE46D5" w:rsidRPr="00221EEF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Пряжинского </w:t>
      </w:r>
      <w:r w:rsidR="00097A6A" w:rsidRPr="00221EEF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6579E6" w:rsidRPr="00221EEF">
        <w:rPr>
          <w:rFonts w:ascii="Times New Roman" w:hAnsi="Times New Roman" w:cs="Times New Roman"/>
          <w:sz w:val="28"/>
          <w:szCs w:val="28"/>
        </w:rPr>
        <w:t xml:space="preserve"> </w:t>
      </w:r>
      <w:r w:rsidR="00DD4B9E" w:rsidRPr="00175CA5">
        <w:rPr>
          <w:rStyle w:val="ac"/>
          <w:rFonts w:ascii="Times New Roman" w:hAnsi="Times New Roman" w:cs="Times New Roman"/>
          <w:b/>
          <w:color w:val="auto"/>
          <w:sz w:val="28"/>
          <w:szCs w:val="28"/>
          <w:u w:val="none"/>
        </w:rPr>
        <w:t>priaza32.dev.mediaweb.ru</w:t>
      </w:r>
      <w:r w:rsidR="006579E6" w:rsidRPr="00221EEF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175CA5">
        <w:rPr>
          <w:rFonts w:ascii="Times New Roman" w:hAnsi="Times New Roman" w:cs="Times New Roman"/>
          <w:sz w:val="28"/>
          <w:szCs w:val="28"/>
        </w:rPr>
        <w:t>«</w:t>
      </w:r>
      <w:r w:rsidR="006579E6" w:rsidRPr="00221EEF">
        <w:rPr>
          <w:rFonts w:ascii="Times New Roman" w:hAnsi="Times New Roman" w:cs="Times New Roman"/>
          <w:sz w:val="28"/>
          <w:szCs w:val="28"/>
        </w:rPr>
        <w:t>Интернет</w:t>
      </w:r>
      <w:r w:rsidR="00175CA5">
        <w:rPr>
          <w:rFonts w:ascii="Times New Roman" w:hAnsi="Times New Roman" w:cs="Times New Roman"/>
          <w:sz w:val="28"/>
          <w:szCs w:val="28"/>
        </w:rPr>
        <w:t>»</w:t>
      </w:r>
      <w:r w:rsidR="00FE46D5" w:rsidRPr="00221EEF">
        <w:rPr>
          <w:rFonts w:ascii="Times New Roman" w:hAnsi="Times New Roman" w:cs="Times New Roman"/>
          <w:sz w:val="28"/>
          <w:szCs w:val="28"/>
        </w:rPr>
        <w:t xml:space="preserve"> и обнародовать в установленном порядке.</w:t>
      </w:r>
    </w:p>
    <w:p w:rsidR="009C0EEB" w:rsidRPr="00221EEF" w:rsidRDefault="00B0412A" w:rsidP="00221E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1EEF">
        <w:rPr>
          <w:rFonts w:ascii="Times New Roman" w:hAnsi="Times New Roman" w:cs="Times New Roman"/>
          <w:sz w:val="28"/>
          <w:szCs w:val="28"/>
        </w:rPr>
        <w:t xml:space="preserve">4. </w:t>
      </w:r>
      <w:r w:rsidR="009C0EEB" w:rsidRPr="00221EEF">
        <w:rPr>
          <w:rFonts w:ascii="Times New Roman" w:hAnsi="Times New Roman" w:cs="Times New Roman"/>
          <w:sz w:val="28"/>
          <w:szCs w:val="28"/>
        </w:rPr>
        <w:t>Решение вступает в силу с момента его официального опубликования.</w:t>
      </w:r>
    </w:p>
    <w:p w:rsidR="00FE46D5" w:rsidRPr="00221EEF" w:rsidRDefault="00FE46D5" w:rsidP="00221EEF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FE46D5" w:rsidRPr="00221EEF" w:rsidRDefault="00FE46D5" w:rsidP="00221EEF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 xml:space="preserve">Пряжинского городского поселения                                             </w:t>
      </w:r>
      <w:proofErr w:type="spellStart"/>
      <w:r w:rsidRPr="005F0AEF">
        <w:rPr>
          <w:rFonts w:ascii="Times New Roman" w:hAnsi="Times New Roman" w:cs="Times New Roman"/>
          <w:sz w:val="28"/>
          <w:szCs w:val="28"/>
        </w:rPr>
        <w:t>Е.В.Ховричев</w:t>
      </w:r>
      <w:proofErr w:type="spellEnd"/>
      <w:r w:rsidRPr="005F0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0AEF">
        <w:rPr>
          <w:rFonts w:ascii="Times New Roman" w:hAnsi="Times New Roman" w:cs="Times New Roman"/>
          <w:sz w:val="28"/>
          <w:szCs w:val="28"/>
        </w:rPr>
        <w:t xml:space="preserve"> Пряжинского</w:t>
      </w: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О.И. Шабловская</w:t>
      </w:r>
    </w:p>
    <w:p w:rsid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4440A" w:rsidRPr="00B0412A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0412A">
        <w:rPr>
          <w:rFonts w:ascii="Times New Roman" w:hAnsi="Times New Roman" w:cs="Times New Roman"/>
          <w:sz w:val="24"/>
          <w:szCs w:val="24"/>
        </w:rPr>
        <w:t xml:space="preserve">Разослать: дело – 3,  АПНМР </w:t>
      </w:r>
      <w:r w:rsidR="004701AF">
        <w:rPr>
          <w:rFonts w:ascii="Times New Roman" w:hAnsi="Times New Roman" w:cs="Times New Roman"/>
          <w:sz w:val="24"/>
          <w:szCs w:val="24"/>
        </w:rPr>
        <w:t>-</w:t>
      </w:r>
      <w:r w:rsidRPr="00B0412A">
        <w:rPr>
          <w:rFonts w:ascii="Times New Roman" w:hAnsi="Times New Roman" w:cs="Times New Roman"/>
          <w:sz w:val="24"/>
          <w:szCs w:val="24"/>
        </w:rPr>
        <w:t xml:space="preserve"> 1, газета «Наша жизнь» -1, для обнародования – 3</w:t>
      </w:r>
    </w:p>
    <w:sectPr w:rsidR="0004440A" w:rsidRPr="00B0412A" w:rsidSect="00471EDC">
      <w:headerReference w:type="default" r:id="rId10"/>
      <w:type w:val="continuous"/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14D" w:rsidRDefault="0060314D" w:rsidP="00FE46D5">
      <w:pPr>
        <w:spacing w:after="0" w:line="240" w:lineRule="auto"/>
      </w:pPr>
      <w:r>
        <w:separator/>
      </w:r>
    </w:p>
  </w:endnote>
  <w:endnote w:type="continuationSeparator" w:id="0">
    <w:p w:rsidR="0060314D" w:rsidRDefault="0060314D" w:rsidP="00FE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14D" w:rsidRDefault="0060314D" w:rsidP="00FE46D5">
      <w:pPr>
        <w:spacing w:after="0" w:line="240" w:lineRule="auto"/>
      </w:pPr>
      <w:r>
        <w:separator/>
      </w:r>
    </w:p>
  </w:footnote>
  <w:footnote w:type="continuationSeparator" w:id="0">
    <w:p w:rsidR="0060314D" w:rsidRDefault="0060314D" w:rsidP="00FE4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22" w:rsidRDefault="00B12522" w:rsidP="00B12522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0F4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A736A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F6E68"/>
    <w:rsid w:val="000375F6"/>
    <w:rsid w:val="0004440A"/>
    <w:rsid w:val="00097A6A"/>
    <w:rsid w:val="001578A7"/>
    <w:rsid w:val="00175CA5"/>
    <w:rsid w:val="00193624"/>
    <w:rsid w:val="00221EEF"/>
    <w:rsid w:val="00264250"/>
    <w:rsid w:val="002C453B"/>
    <w:rsid w:val="003B26FE"/>
    <w:rsid w:val="00445AD5"/>
    <w:rsid w:val="004701AF"/>
    <w:rsid w:val="00471EDC"/>
    <w:rsid w:val="004D3948"/>
    <w:rsid w:val="005A78F6"/>
    <w:rsid w:val="005D6963"/>
    <w:rsid w:val="005F0AEF"/>
    <w:rsid w:val="0060314D"/>
    <w:rsid w:val="00607455"/>
    <w:rsid w:val="0061605E"/>
    <w:rsid w:val="006579E6"/>
    <w:rsid w:val="0067494A"/>
    <w:rsid w:val="00723CC9"/>
    <w:rsid w:val="007453BE"/>
    <w:rsid w:val="00764EAB"/>
    <w:rsid w:val="007F6E68"/>
    <w:rsid w:val="00803AC9"/>
    <w:rsid w:val="00830661"/>
    <w:rsid w:val="00847949"/>
    <w:rsid w:val="00895DFD"/>
    <w:rsid w:val="009054AD"/>
    <w:rsid w:val="00966D2E"/>
    <w:rsid w:val="009B3839"/>
    <w:rsid w:val="009C0EEB"/>
    <w:rsid w:val="009D7A5A"/>
    <w:rsid w:val="00A2278D"/>
    <w:rsid w:val="00AB04E5"/>
    <w:rsid w:val="00AD3F0F"/>
    <w:rsid w:val="00AE1B43"/>
    <w:rsid w:val="00B0412A"/>
    <w:rsid w:val="00B12522"/>
    <w:rsid w:val="00B33ECD"/>
    <w:rsid w:val="00D908AE"/>
    <w:rsid w:val="00DD4B9E"/>
    <w:rsid w:val="00EF35B2"/>
    <w:rsid w:val="00F05D0E"/>
    <w:rsid w:val="00F64422"/>
    <w:rsid w:val="00FE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F6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7F6E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br">
    <w:name w:val="nobr"/>
    <w:rsid w:val="000375F6"/>
  </w:style>
  <w:style w:type="paragraph" w:styleId="a6">
    <w:name w:val="header"/>
    <w:basedOn w:val="a"/>
    <w:link w:val="a7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6D5"/>
  </w:style>
  <w:style w:type="paragraph" w:styleId="a8">
    <w:name w:val="footer"/>
    <w:basedOn w:val="a"/>
    <w:link w:val="a9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6D5"/>
  </w:style>
  <w:style w:type="paragraph" w:styleId="aa">
    <w:name w:val="Balloon Text"/>
    <w:basedOn w:val="a"/>
    <w:link w:val="ab"/>
    <w:uiPriority w:val="99"/>
    <w:semiHidden/>
    <w:unhideWhenUsed/>
    <w:rsid w:val="0076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EA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579E6"/>
    <w:rPr>
      <w:color w:val="0000FF"/>
      <w:u w:val="single"/>
    </w:rPr>
  </w:style>
  <w:style w:type="paragraph" w:styleId="ad">
    <w:name w:val="Normal (Web)"/>
    <w:rsid w:val="00B0412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B0412A"/>
    <w:rPr>
      <w:b/>
      <w:bCs/>
    </w:rPr>
  </w:style>
  <w:style w:type="paragraph" w:styleId="af">
    <w:name w:val="No Spacing"/>
    <w:uiPriority w:val="1"/>
    <w:qFormat/>
    <w:rsid w:val="00471EDC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DD4B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A2565-C58D-41C6-9905-D4953327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Валентин Гарнин</cp:lastModifiedBy>
  <cp:revision>38</cp:revision>
  <cp:lastPrinted>2026-08-07T12:32:00Z</cp:lastPrinted>
  <dcterms:created xsi:type="dcterms:W3CDTF">2021-04-30T05:29:00Z</dcterms:created>
  <dcterms:modified xsi:type="dcterms:W3CDTF">2026-08-07T12:33:00Z</dcterms:modified>
</cp:coreProperties>
</file>