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ACC" w:rsidRPr="00544424" w:rsidRDefault="009D5ACC" w:rsidP="009D5ACC">
      <w:pPr>
        <w:spacing w:after="0" w:line="240" w:lineRule="auto"/>
        <w:ind w:firstLine="0"/>
        <w:jc w:val="center"/>
        <w:rPr>
          <w:color w:val="auto"/>
          <w:szCs w:val="24"/>
        </w:rPr>
      </w:pPr>
      <w:r>
        <w:rPr>
          <w:noProof/>
          <w:color w:val="auto"/>
          <w:szCs w:val="24"/>
        </w:rPr>
        <w:drawing>
          <wp:inline distT="0" distB="0" distL="0" distR="0">
            <wp:extent cx="581025" cy="7620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ACC" w:rsidRPr="00544424" w:rsidRDefault="009D5ACC" w:rsidP="009D5ACC">
      <w:pPr>
        <w:tabs>
          <w:tab w:val="left" w:pos="1125"/>
        </w:tabs>
        <w:spacing w:after="0" w:line="240" w:lineRule="auto"/>
        <w:ind w:firstLine="0"/>
        <w:jc w:val="center"/>
        <w:rPr>
          <w:b/>
          <w:color w:val="auto"/>
          <w:szCs w:val="24"/>
        </w:rPr>
      </w:pPr>
      <w:r w:rsidRPr="00544424">
        <w:rPr>
          <w:b/>
          <w:color w:val="auto"/>
          <w:szCs w:val="24"/>
        </w:rPr>
        <w:t>Республика Карелия</w:t>
      </w:r>
    </w:p>
    <w:p w:rsidR="009D5ACC" w:rsidRPr="00544424" w:rsidRDefault="009D5ACC" w:rsidP="009D5ACC">
      <w:pPr>
        <w:tabs>
          <w:tab w:val="left" w:pos="1125"/>
        </w:tabs>
        <w:spacing w:after="0" w:line="240" w:lineRule="auto"/>
        <w:ind w:firstLine="0"/>
        <w:jc w:val="center"/>
        <w:rPr>
          <w:b/>
          <w:color w:val="auto"/>
          <w:szCs w:val="24"/>
        </w:rPr>
      </w:pPr>
      <w:r w:rsidRPr="00544424">
        <w:rPr>
          <w:b/>
          <w:color w:val="auto"/>
          <w:szCs w:val="24"/>
        </w:rPr>
        <w:t xml:space="preserve"> Администрация Пряжинского городского поселения</w:t>
      </w:r>
    </w:p>
    <w:p w:rsidR="009D5ACC" w:rsidRPr="00544424" w:rsidRDefault="009D5ACC" w:rsidP="009D5ACC">
      <w:pPr>
        <w:spacing w:after="0" w:line="240" w:lineRule="auto"/>
        <w:ind w:firstLine="0"/>
        <w:jc w:val="center"/>
        <w:rPr>
          <w:b/>
          <w:color w:val="auto"/>
          <w:szCs w:val="24"/>
        </w:rPr>
      </w:pPr>
    </w:p>
    <w:p w:rsidR="009D5ACC" w:rsidRPr="00544424" w:rsidRDefault="009D5ACC" w:rsidP="009D5ACC">
      <w:pPr>
        <w:spacing w:after="0" w:line="240" w:lineRule="auto"/>
        <w:ind w:firstLine="0"/>
        <w:jc w:val="center"/>
        <w:rPr>
          <w:b/>
          <w:color w:val="auto"/>
          <w:sz w:val="28"/>
          <w:szCs w:val="28"/>
        </w:rPr>
      </w:pPr>
      <w:r w:rsidRPr="00544424">
        <w:rPr>
          <w:b/>
          <w:color w:val="auto"/>
          <w:sz w:val="28"/>
          <w:szCs w:val="28"/>
        </w:rPr>
        <w:t>ПОСТАНОВЛЕНИЕ</w:t>
      </w:r>
    </w:p>
    <w:p w:rsidR="009D5ACC" w:rsidRPr="00544424" w:rsidRDefault="009D5ACC" w:rsidP="009D5ACC">
      <w:pPr>
        <w:spacing w:after="0" w:line="240" w:lineRule="auto"/>
        <w:ind w:firstLine="0"/>
        <w:jc w:val="center"/>
        <w:rPr>
          <w:b/>
          <w:color w:val="auto"/>
          <w:sz w:val="28"/>
          <w:szCs w:val="28"/>
        </w:rPr>
      </w:pPr>
    </w:p>
    <w:p w:rsidR="009D5ACC" w:rsidRPr="009D2DE1" w:rsidRDefault="009D5ACC" w:rsidP="00F44A94">
      <w:pPr>
        <w:spacing w:after="0" w:line="240" w:lineRule="auto"/>
        <w:ind w:firstLine="0"/>
        <w:rPr>
          <w:color w:val="auto"/>
          <w:sz w:val="26"/>
          <w:szCs w:val="26"/>
        </w:rPr>
      </w:pPr>
      <w:r w:rsidRPr="009D2DE1">
        <w:rPr>
          <w:color w:val="auto"/>
          <w:sz w:val="26"/>
          <w:szCs w:val="26"/>
        </w:rPr>
        <w:t xml:space="preserve">от </w:t>
      </w:r>
      <w:r w:rsidR="001F67CA">
        <w:rPr>
          <w:color w:val="auto"/>
          <w:sz w:val="26"/>
          <w:szCs w:val="26"/>
        </w:rPr>
        <w:t>12 ноября</w:t>
      </w:r>
      <w:r w:rsidRPr="009D2DE1">
        <w:rPr>
          <w:color w:val="auto"/>
          <w:sz w:val="26"/>
          <w:szCs w:val="26"/>
        </w:rPr>
        <w:t xml:space="preserve"> 202</w:t>
      </w:r>
      <w:r w:rsidR="001F67CA">
        <w:rPr>
          <w:color w:val="auto"/>
          <w:sz w:val="26"/>
          <w:szCs w:val="26"/>
        </w:rPr>
        <w:t>5</w:t>
      </w:r>
      <w:r w:rsidRPr="009D2DE1">
        <w:rPr>
          <w:color w:val="auto"/>
          <w:sz w:val="26"/>
          <w:szCs w:val="26"/>
        </w:rPr>
        <w:t xml:space="preserve"> года                                                                                            </w:t>
      </w:r>
      <w:r w:rsidR="009D2DE1">
        <w:rPr>
          <w:color w:val="auto"/>
          <w:sz w:val="26"/>
          <w:szCs w:val="26"/>
        </w:rPr>
        <w:t xml:space="preserve">           </w:t>
      </w:r>
      <w:r w:rsidRPr="009D2DE1">
        <w:rPr>
          <w:color w:val="auto"/>
          <w:sz w:val="26"/>
          <w:szCs w:val="26"/>
        </w:rPr>
        <w:t xml:space="preserve">№ </w:t>
      </w:r>
      <w:r w:rsidR="001F67CA">
        <w:rPr>
          <w:color w:val="auto"/>
          <w:sz w:val="26"/>
          <w:szCs w:val="26"/>
        </w:rPr>
        <w:t>62</w:t>
      </w:r>
    </w:p>
    <w:p w:rsidR="009D5ACC" w:rsidRPr="009D2DE1" w:rsidRDefault="009D5ACC" w:rsidP="001F67CA">
      <w:pPr>
        <w:spacing w:after="0" w:line="240" w:lineRule="auto"/>
        <w:ind w:left="-567" w:firstLine="0"/>
        <w:jc w:val="center"/>
        <w:rPr>
          <w:color w:val="auto"/>
          <w:sz w:val="26"/>
          <w:szCs w:val="26"/>
        </w:rPr>
      </w:pPr>
      <w:r w:rsidRPr="009D2DE1">
        <w:rPr>
          <w:color w:val="auto"/>
          <w:sz w:val="26"/>
          <w:szCs w:val="26"/>
        </w:rPr>
        <w:t>пгт Пряжа</w:t>
      </w:r>
    </w:p>
    <w:p w:rsidR="0035309B" w:rsidRPr="009D2DE1" w:rsidRDefault="0035309B" w:rsidP="002E2B4D">
      <w:pPr>
        <w:spacing w:after="120" w:line="240" w:lineRule="auto"/>
        <w:ind w:left="11" w:right="3969" w:hanging="11"/>
        <w:rPr>
          <w:b/>
          <w:sz w:val="26"/>
          <w:szCs w:val="26"/>
        </w:rPr>
      </w:pPr>
    </w:p>
    <w:p w:rsidR="004728C2" w:rsidRPr="009D2DE1" w:rsidRDefault="00EB080E" w:rsidP="00F44A94">
      <w:pPr>
        <w:spacing w:after="120" w:line="240" w:lineRule="auto"/>
        <w:ind w:right="2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4728C2" w:rsidRPr="009D2DE1">
        <w:rPr>
          <w:b/>
          <w:sz w:val="26"/>
          <w:szCs w:val="26"/>
        </w:rPr>
        <w:t>Об утверждении Административного регламента предоставления муниципальной услуги «Выдача разрешений на право вырубки зелёных насаждений</w:t>
      </w:r>
      <w:r w:rsidR="009A41E9">
        <w:rPr>
          <w:b/>
          <w:sz w:val="26"/>
          <w:szCs w:val="26"/>
        </w:rPr>
        <w:t>»</w:t>
      </w:r>
    </w:p>
    <w:p w:rsidR="004728C2" w:rsidRPr="00F34754" w:rsidRDefault="004728C2" w:rsidP="00296318">
      <w:pPr>
        <w:spacing w:after="3" w:line="240" w:lineRule="auto"/>
        <w:ind w:right="49" w:firstLine="708"/>
        <w:rPr>
          <w:spacing w:val="-20"/>
          <w:sz w:val="26"/>
          <w:szCs w:val="26"/>
        </w:rPr>
      </w:pPr>
      <w:r w:rsidRPr="00F34754">
        <w:rPr>
          <w:noProof/>
          <w:spacing w:val="-20"/>
          <w:sz w:val="26"/>
          <w:szCs w:val="26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585216</wp:posOffset>
            </wp:positionH>
            <wp:positionV relativeFrom="page">
              <wp:posOffset>3789813</wp:posOffset>
            </wp:positionV>
            <wp:extent cx="3048" cy="6098"/>
            <wp:effectExtent l="0" t="0" r="0" b="0"/>
            <wp:wrapSquare wrapText="bothSides"/>
            <wp:docPr id="1186" name="Picture 1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" name="Picture 11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F34754">
        <w:rPr>
          <w:spacing w:val="-20"/>
          <w:sz w:val="26"/>
          <w:szCs w:val="26"/>
        </w:rPr>
        <w:t>В соответствии с Федеральным законом от 6</w:t>
      </w:r>
      <w:r w:rsidR="003300E8" w:rsidRPr="00F34754">
        <w:rPr>
          <w:spacing w:val="-20"/>
          <w:sz w:val="26"/>
          <w:szCs w:val="26"/>
        </w:rPr>
        <w:t xml:space="preserve"> октября </w:t>
      </w:r>
      <w:r w:rsidRPr="00F34754">
        <w:rPr>
          <w:spacing w:val="-20"/>
          <w:sz w:val="26"/>
          <w:szCs w:val="26"/>
        </w:rPr>
        <w:t xml:space="preserve">2003 </w:t>
      </w:r>
      <w:r w:rsidR="003300E8" w:rsidRPr="00F34754">
        <w:rPr>
          <w:spacing w:val="-20"/>
          <w:sz w:val="26"/>
          <w:szCs w:val="26"/>
        </w:rPr>
        <w:t xml:space="preserve">года </w:t>
      </w:r>
      <w:r w:rsidRPr="00F34754">
        <w:rPr>
          <w:spacing w:val="-20"/>
          <w:sz w:val="26"/>
          <w:szCs w:val="26"/>
        </w:rPr>
        <w:t xml:space="preserve">№ 131-ФЗ </w:t>
      </w:r>
      <w:r w:rsidR="007B2A3C" w:rsidRPr="00F34754">
        <w:rPr>
          <w:spacing w:val="-20"/>
          <w:sz w:val="26"/>
          <w:szCs w:val="26"/>
        </w:rPr>
        <w:br/>
      </w:r>
      <w:r w:rsidRPr="00F34754">
        <w:rPr>
          <w:spacing w:val="-20"/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3300E8" w:rsidRPr="00F34754">
        <w:rPr>
          <w:spacing w:val="-20"/>
          <w:sz w:val="26"/>
          <w:szCs w:val="26"/>
        </w:rPr>
        <w:t>распоряжением Правительства</w:t>
      </w:r>
      <w:r w:rsidR="00F34754">
        <w:rPr>
          <w:spacing w:val="-20"/>
          <w:sz w:val="26"/>
          <w:szCs w:val="26"/>
        </w:rPr>
        <w:t xml:space="preserve"> </w:t>
      </w:r>
      <w:r w:rsidR="003300E8" w:rsidRPr="00F34754">
        <w:rPr>
          <w:spacing w:val="-20"/>
          <w:sz w:val="26"/>
          <w:szCs w:val="26"/>
        </w:rPr>
        <w:t>Российской</w:t>
      </w:r>
      <w:r w:rsidR="00F34754">
        <w:rPr>
          <w:spacing w:val="-20"/>
          <w:sz w:val="26"/>
          <w:szCs w:val="26"/>
        </w:rPr>
        <w:t xml:space="preserve"> </w:t>
      </w:r>
      <w:r w:rsidR="003300E8" w:rsidRPr="00F34754">
        <w:rPr>
          <w:spacing w:val="-20"/>
          <w:sz w:val="26"/>
          <w:szCs w:val="26"/>
        </w:rPr>
        <w:t>Федерации</w:t>
      </w:r>
      <w:r w:rsidR="00F34754">
        <w:rPr>
          <w:spacing w:val="-20"/>
          <w:sz w:val="26"/>
          <w:szCs w:val="26"/>
        </w:rPr>
        <w:t xml:space="preserve"> </w:t>
      </w:r>
      <w:r w:rsidR="003300E8" w:rsidRPr="00F34754">
        <w:rPr>
          <w:spacing w:val="-20"/>
          <w:sz w:val="26"/>
          <w:szCs w:val="26"/>
        </w:rPr>
        <w:t>от</w:t>
      </w:r>
      <w:r w:rsidR="00F34754">
        <w:rPr>
          <w:spacing w:val="-20"/>
          <w:sz w:val="26"/>
          <w:szCs w:val="26"/>
        </w:rPr>
        <w:t xml:space="preserve"> </w:t>
      </w:r>
      <w:r w:rsidR="003300E8" w:rsidRPr="00F34754">
        <w:rPr>
          <w:spacing w:val="-20"/>
          <w:sz w:val="26"/>
          <w:szCs w:val="26"/>
        </w:rPr>
        <w:t>18</w:t>
      </w:r>
      <w:r w:rsidR="00F34754">
        <w:rPr>
          <w:spacing w:val="-20"/>
          <w:sz w:val="26"/>
          <w:szCs w:val="26"/>
        </w:rPr>
        <w:t xml:space="preserve"> </w:t>
      </w:r>
      <w:r w:rsidR="003300E8" w:rsidRPr="00F34754">
        <w:rPr>
          <w:spacing w:val="-20"/>
          <w:sz w:val="26"/>
          <w:szCs w:val="26"/>
        </w:rPr>
        <w:t xml:space="preserve">сентября 2019 года № 2113-р «О Перечне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</w:t>
      </w:r>
      <w:r w:rsidR="00D129E9" w:rsidRPr="00F34754">
        <w:rPr>
          <w:spacing w:val="-20"/>
          <w:sz w:val="26"/>
          <w:szCs w:val="26"/>
        </w:rPr>
        <w:t>приказом Госстроя</w:t>
      </w:r>
      <w:proofErr w:type="gramEnd"/>
      <w:r w:rsidR="00F34754">
        <w:rPr>
          <w:spacing w:val="-20"/>
          <w:sz w:val="26"/>
          <w:szCs w:val="26"/>
        </w:rPr>
        <w:t xml:space="preserve"> </w:t>
      </w:r>
      <w:proofErr w:type="gramStart"/>
      <w:r w:rsidR="00D129E9" w:rsidRPr="00F34754">
        <w:rPr>
          <w:spacing w:val="-20"/>
          <w:sz w:val="26"/>
          <w:szCs w:val="26"/>
        </w:rPr>
        <w:t>Российской</w:t>
      </w:r>
      <w:r w:rsidR="00F34754">
        <w:rPr>
          <w:spacing w:val="-20"/>
          <w:sz w:val="26"/>
          <w:szCs w:val="26"/>
        </w:rPr>
        <w:t xml:space="preserve"> </w:t>
      </w:r>
      <w:r w:rsidR="00D129E9" w:rsidRPr="00F34754">
        <w:rPr>
          <w:spacing w:val="-20"/>
          <w:sz w:val="26"/>
          <w:szCs w:val="26"/>
        </w:rPr>
        <w:t>Федерации</w:t>
      </w:r>
      <w:r w:rsidR="00F34754">
        <w:rPr>
          <w:spacing w:val="-20"/>
          <w:sz w:val="26"/>
          <w:szCs w:val="26"/>
        </w:rPr>
        <w:t xml:space="preserve"> </w:t>
      </w:r>
      <w:r w:rsidR="00D129E9" w:rsidRPr="00F34754">
        <w:rPr>
          <w:spacing w:val="-20"/>
          <w:sz w:val="26"/>
          <w:szCs w:val="26"/>
        </w:rPr>
        <w:t>от</w:t>
      </w:r>
      <w:r w:rsidR="00F34754">
        <w:rPr>
          <w:spacing w:val="-20"/>
          <w:sz w:val="26"/>
          <w:szCs w:val="26"/>
        </w:rPr>
        <w:t xml:space="preserve"> </w:t>
      </w:r>
      <w:r w:rsidR="00D129E9" w:rsidRPr="00F34754">
        <w:rPr>
          <w:spacing w:val="-20"/>
          <w:sz w:val="26"/>
          <w:szCs w:val="26"/>
        </w:rPr>
        <w:t>15</w:t>
      </w:r>
      <w:r w:rsidR="00F34754">
        <w:rPr>
          <w:spacing w:val="-20"/>
          <w:sz w:val="26"/>
          <w:szCs w:val="26"/>
        </w:rPr>
        <w:t xml:space="preserve"> </w:t>
      </w:r>
      <w:r w:rsidR="00D129E9" w:rsidRPr="00F34754">
        <w:rPr>
          <w:spacing w:val="-20"/>
          <w:sz w:val="26"/>
          <w:szCs w:val="26"/>
        </w:rPr>
        <w:t>декабря</w:t>
      </w:r>
      <w:r w:rsidR="00F34754">
        <w:rPr>
          <w:spacing w:val="-20"/>
          <w:sz w:val="26"/>
          <w:szCs w:val="26"/>
        </w:rPr>
        <w:t xml:space="preserve"> </w:t>
      </w:r>
      <w:r w:rsidR="00D129E9" w:rsidRPr="00F34754">
        <w:rPr>
          <w:spacing w:val="-20"/>
          <w:sz w:val="26"/>
          <w:szCs w:val="26"/>
        </w:rPr>
        <w:t>1999</w:t>
      </w:r>
      <w:r w:rsidR="00F34754">
        <w:rPr>
          <w:spacing w:val="-20"/>
          <w:sz w:val="26"/>
          <w:szCs w:val="26"/>
        </w:rPr>
        <w:t xml:space="preserve"> </w:t>
      </w:r>
      <w:r w:rsidR="00D129E9" w:rsidRPr="00F34754">
        <w:rPr>
          <w:spacing w:val="-20"/>
          <w:sz w:val="26"/>
          <w:szCs w:val="26"/>
        </w:rPr>
        <w:t>года № 153 «Об утверждении Правил создания, охраны</w:t>
      </w:r>
      <w:r w:rsidR="00F34754">
        <w:rPr>
          <w:spacing w:val="-20"/>
          <w:sz w:val="26"/>
          <w:szCs w:val="26"/>
        </w:rPr>
        <w:t xml:space="preserve"> </w:t>
      </w:r>
      <w:r w:rsidR="00D129E9" w:rsidRPr="00F34754">
        <w:rPr>
          <w:spacing w:val="-20"/>
          <w:sz w:val="26"/>
          <w:szCs w:val="26"/>
        </w:rPr>
        <w:t>и</w:t>
      </w:r>
      <w:r w:rsidR="00F34754">
        <w:rPr>
          <w:spacing w:val="-20"/>
          <w:sz w:val="26"/>
          <w:szCs w:val="26"/>
        </w:rPr>
        <w:t xml:space="preserve"> </w:t>
      </w:r>
      <w:r w:rsidR="00D129E9" w:rsidRPr="00F34754">
        <w:rPr>
          <w:spacing w:val="-20"/>
          <w:sz w:val="26"/>
          <w:szCs w:val="26"/>
        </w:rPr>
        <w:t>содержания</w:t>
      </w:r>
      <w:r w:rsidR="00F34754">
        <w:rPr>
          <w:spacing w:val="-20"/>
          <w:sz w:val="26"/>
          <w:szCs w:val="26"/>
        </w:rPr>
        <w:t xml:space="preserve"> </w:t>
      </w:r>
      <w:r w:rsidR="00D129E9" w:rsidRPr="00F34754">
        <w:rPr>
          <w:spacing w:val="-20"/>
          <w:sz w:val="26"/>
          <w:szCs w:val="26"/>
        </w:rPr>
        <w:t>зеленых</w:t>
      </w:r>
      <w:r w:rsidR="00F34754">
        <w:rPr>
          <w:spacing w:val="-20"/>
          <w:sz w:val="26"/>
          <w:szCs w:val="26"/>
        </w:rPr>
        <w:t xml:space="preserve"> </w:t>
      </w:r>
      <w:r w:rsidR="00D129E9" w:rsidRPr="00F34754">
        <w:rPr>
          <w:spacing w:val="-20"/>
          <w:sz w:val="26"/>
          <w:szCs w:val="26"/>
        </w:rPr>
        <w:t xml:space="preserve">насаждений в городах Российской Федерации», </w:t>
      </w:r>
      <w:r w:rsidR="001A79F9" w:rsidRPr="00F34754">
        <w:rPr>
          <w:spacing w:val="-20"/>
          <w:sz w:val="26"/>
          <w:szCs w:val="26"/>
        </w:rPr>
        <w:t xml:space="preserve">письмом Минприроды России от 26 января 2021 года № 16-50/746-ОГ «О рубке единичных деревьев», </w:t>
      </w:r>
      <w:r w:rsidRPr="00F34754">
        <w:rPr>
          <w:spacing w:val="-20"/>
          <w:sz w:val="26"/>
          <w:szCs w:val="26"/>
        </w:rPr>
        <w:t>постановлением Правительства Республики Карелия от 15</w:t>
      </w:r>
      <w:r w:rsidR="001A79F9" w:rsidRPr="00F34754">
        <w:rPr>
          <w:spacing w:val="-20"/>
          <w:sz w:val="26"/>
          <w:szCs w:val="26"/>
        </w:rPr>
        <w:t xml:space="preserve"> февраля </w:t>
      </w:r>
      <w:r w:rsidRPr="00F34754">
        <w:rPr>
          <w:spacing w:val="-20"/>
          <w:sz w:val="26"/>
          <w:szCs w:val="26"/>
        </w:rPr>
        <w:t xml:space="preserve">2012 </w:t>
      </w:r>
      <w:r w:rsidR="001A79F9" w:rsidRPr="00F34754">
        <w:rPr>
          <w:spacing w:val="-20"/>
          <w:sz w:val="26"/>
          <w:szCs w:val="26"/>
        </w:rPr>
        <w:t xml:space="preserve">года </w:t>
      </w:r>
      <w:r w:rsidRPr="00F34754">
        <w:rPr>
          <w:spacing w:val="-20"/>
          <w:sz w:val="26"/>
          <w:szCs w:val="26"/>
        </w:rPr>
        <w:t xml:space="preserve">№ 50-П «О разработке и утверждении административных регламентов предоставления государственных услуг», </w:t>
      </w:r>
      <w:r w:rsidR="002E2B4D" w:rsidRPr="00F34754">
        <w:rPr>
          <w:spacing w:val="-20"/>
          <w:sz w:val="26"/>
          <w:szCs w:val="26"/>
        </w:rPr>
        <w:t xml:space="preserve">утверждёнными Правилами благоустройства территории </w:t>
      </w:r>
      <w:r w:rsidR="009D5ACC" w:rsidRPr="00F34754">
        <w:rPr>
          <w:spacing w:val="-20"/>
          <w:sz w:val="26"/>
          <w:szCs w:val="26"/>
        </w:rPr>
        <w:t>Пряжинского городского</w:t>
      </w:r>
      <w:proofErr w:type="gramEnd"/>
      <w:r w:rsidR="007C43A9" w:rsidRPr="00F34754">
        <w:rPr>
          <w:spacing w:val="-20"/>
          <w:sz w:val="26"/>
          <w:szCs w:val="26"/>
        </w:rPr>
        <w:t xml:space="preserve"> </w:t>
      </w:r>
      <w:bookmarkStart w:id="0" w:name="_GoBack"/>
      <w:proofErr w:type="gramStart"/>
      <w:r w:rsidR="002E2B4D" w:rsidRPr="00F34754">
        <w:rPr>
          <w:spacing w:val="-20"/>
          <w:sz w:val="26"/>
          <w:szCs w:val="26"/>
        </w:rPr>
        <w:t>поселени</w:t>
      </w:r>
      <w:bookmarkEnd w:id="0"/>
      <w:r w:rsidR="009D5ACC" w:rsidRPr="00F34754">
        <w:rPr>
          <w:spacing w:val="-20"/>
          <w:sz w:val="26"/>
          <w:szCs w:val="26"/>
        </w:rPr>
        <w:t>я</w:t>
      </w:r>
      <w:r w:rsidR="002E2B4D" w:rsidRPr="00F34754">
        <w:rPr>
          <w:spacing w:val="-20"/>
          <w:sz w:val="26"/>
          <w:szCs w:val="26"/>
        </w:rPr>
        <w:t xml:space="preserve">, </w:t>
      </w:r>
      <w:r w:rsidRPr="00F34754">
        <w:rPr>
          <w:spacing w:val="-20"/>
          <w:sz w:val="26"/>
          <w:szCs w:val="26"/>
        </w:rPr>
        <w:t>в целях повышения качества предоставления и доступности муниципальной услуги,</w:t>
      </w:r>
      <w:r w:rsidR="00C9458A" w:rsidRPr="00F34754">
        <w:rPr>
          <w:spacing w:val="-20"/>
          <w:sz w:val="26"/>
          <w:szCs w:val="26"/>
        </w:rPr>
        <w:t xml:space="preserve"> постановлением Правительства России от 21.07.2023 г. № 1880 «О реестре документов, сведений, материалов, согласований, предусмотренных нормативными правовыми актами Российской Федерации и </w:t>
      </w:r>
      <w:r w:rsidR="00705429" w:rsidRPr="00F34754">
        <w:rPr>
          <w:spacing w:val="-20"/>
          <w:sz w:val="26"/>
          <w:szCs w:val="26"/>
        </w:rPr>
        <w:t>необходим</w:t>
      </w:r>
      <w:r w:rsidR="00E90906" w:rsidRPr="00F34754">
        <w:rPr>
          <w:spacing w:val="-20"/>
          <w:sz w:val="26"/>
          <w:szCs w:val="26"/>
        </w:rPr>
        <w:t>ы</w:t>
      </w:r>
      <w:r w:rsidR="00705429" w:rsidRPr="00F34754">
        <w:rPr>
          <w:spacing w:val="-20"/>
          <w:sz w:val="26"/>
          <w:szCs w:val="26"/>
        </w:rPr>
        <w:t>х застройщику, техническому заказчику для выполнения предусмотренных частями 3-7 статьи 5.2</w:t>
      </w:r>
      <w:r w:rsidR="00E90906" w:rsidRPr="00F34754">
        <w:rPr>
          <w:spacing w:val="-20"/>
          <w:sz w:val="26"/>
          <w:szCs w:val="26"/>
        </w:rPr>
        <w:t xml:space="preserve"> Градостроительного кодекса Российской Федерации мероприятий при реализации </w:t>
      </w:r>
      <w:r w:rsidR="00E6612C" w:rsidRPr="00F34754">
        <w:rPr>
          <w:spacing w:val="-20"/>
          <w:sz w:val="26"/>
          <w:szCs w:val="26"/>
        </w:rPr>
        <w:t>проекта по строительству объекта капитального строительства</w:t>
      </w:r>
      <w:r w:rsidR="00CC68B9" w:rsidRPr="00F34754">
        <w:rPr>
          <w:spacing w:val="-20"/>
          <w:sz w:val="26"/>
          <w:szCs w:val="26"/>
        </w:rPr>
        <w:t>, и признании утратившим силу некоторых актов</w:t>
      </w:r>
      <w:proofErr w:type="gramEnd"/>
      <w:r w:rsidR="00CC68B9" w:rsidRPr="00F34754">
        <w:rPr>
          <w:spacing w:val="-20"/>
          <w:sz w:val="26"/>
          <w:szCs w:val="26"/>
        </w:rPr>
        <w:t xml:space="preserve"> Правительства Российской Федерации», </w:t>
      </w:r>
      <w:r w:rsidR="002F3BA8" w:rsidRPr="00F34754">
        <w:rPr>
          <w:spacing w:val="-20"/>
          <w:sz w:val="26"/>
          <w:szCs w:val="26"/>
        </w:rPr>
        <w:t xml:space="preserve"> </w:t>
      </w:r>
      <w:r w:rsidR="00F34754">
        <w:rPr>
          <w:spacing w:val="-20"/>
          <w:sz w:val="26"/>
          <w:szCs w:val="26"/>
        </w:rPr>
        <w:br/>
      </w:r>
      <w:r w:rsidR="002F3BA8" w:rsidRPr="00F34754">
        <w:rPr>
          <w:spacing w:val="-20"/>
          <w:sz w:val="26"/>
          <w:szCs w:val="26"/>
        </w:rPr>
        <w:t>в исполнении</w:t>
      </w:r>
      <w:r w:rsidR="00F34754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>План</w:t>
      </w:r>
      <w:r w:rsidR="00F34754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>мероприятий по</w:t>
      </w:r>
      <w:r w:rsidR="004433DB" w:rsidRPr="00F34754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>изменению</w:t>
      </w:r>
      <w:r w:rsidR="004433DB" w:rsidRPr="00F34754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>позиции</w:t>
      </w:r>
      <w:r w:rsidR="004433DB" w:rsidRPr="00F34754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>Республики</w:t>
      </w:r>
      <w:r w:rsidR="004433DB" w:rsidRPr="00F34754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>Карелия в рейтинге продолжительности инвестиционно-строительного</w:t>
      </w:r>
      <w:r w:rsidR="004433DB" w:rsidRPr="00F34754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>цикла</w:t>
      </w:r>
      <w:r w:rsidR="004433DB" w:rsidRPr="00F34754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>№</w:t>
      </w:r>
      <w:r w:rsidR="004433DB" w:rsidRPr="00F34754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 xml:space="preserve">5552/04-01/Аи от 26.05.2025 г., утвержденный Главой </w:t>
      </w:r>
      <w:r w:rsidR="00C02456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 xml:space="preserve">Республики </w:t>
      </w:r>
      <w:r w:rsidR="00C02456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 xml:space="preserve">Карелия </w:t>
      </w:r>
      <w:r w:rsidR="00C02456">
        <w:rPr>
          <w:spacing w:val="-20"/>
          <w:sz w:val="26"/>
          <w:szCs w:val="26"/>
        </w:rPr>
        <w:t xml:space="preserve"> </w:t>
      </w:r>
      <w:r w:rsidR="002F3BA8" w:rsidRPr="00F34754">
        <w:rPr>
          <w:spacing w:val="-20"/>
          <w:sz w:val="26"/>
          <w:szCs w:val="26"/>
        </w:rPr>
        <w:t>А.О. Парфенчиковым,</w:t>
      </w:r>
    </w:p>
    <w:p w:rsidR="004728C2" w:rsidRPr="00F34754" w:rsidRDefault="009D5ACC" w:rsidP="00F44A94">
      <w:pPr>
        <w:spacing w:after="120" w:line="240" w:lineRule="auto"/>
        <w:ind w:right="346" w:firstLine="0"/>
        <w:jc w:val="center"/>
        <w:rPr>
          <w:spacing w:val="-20"/>
          <w:sz w:val="26"/>
          <w:szCs w:val="26"/>
        </w:rPr>
      </w:pPr>
      <w:r w:rsidRPr="00F34754">
        <w:rPr>
          <w:spacing w:val="-20"/>
          <w:sz w:val="26"/>
          <w:szCs w:val="26"/>
        </w:rPr>
        <w:t>А</w:t>
      </w:r>
      <w:r w:rsidR="004728C2" w:rsidRPr="00F34754">
        <w:rPr>
          <w:spacing w:val="-20"/>
          <w:sz w:val="26"/>
          <w:szCs w:val="26"/>
        </w:rPr>
        <w:t xml:space="preserve">дминистрация </w:t>
      </w:r>
      <w:r w:rsidRPr="00F34754">
        <w:rPr>
          <w:spacing w:val="-20"/>
          <w:sz w:val="26"/>
          <w:szCs w:val="26"/>
        </w:rPr>
        <w:t>Пряжинского городского поселения</w:t>
      </w:r>
    </w:p>
    <w:p w:rsidR="004728C2" w:rsidRPr="00F34754" w:rsidRDefault="004728C2" w:rsidP="00F44A94">
      <w:pPr>
        <w:spacing w:after="120" w:line="240" w:lineRule="auto"/>
        <w:ind w:right="170" w:firstLine="0"/>
        <w:jc w:val="center"/>
        <w:rPr>
          <w:b/>
          <w:spacing w:val="-20"/>
          <w:sz w:val="26"/>
          <w:szCs w:val="26"/>
        </w:rPr>
      </w:pPr>
      <w:r w:rsidRPr="00F34754">
        <w:rPr>
          <w:b/>
          <w:spacing w:val="-20"/>
          <w:sz w:val="26"/>
          <w:szCs w:val="26"/>
        </w:rPr>
        <w:t>ПОСТАНОВЛЯЕТ:</w:t>
      </w:r>
    </w:p>
    <w:p w:rsidR="00CD41B6" w:rsidRPr="00F34754" w:rsidRDefault="00CD41B6" w:rsidP="00F44A94">
      <w:pPr>
        <w:numPr>
          <w:ilvl w:val="1"/>
          <w:numId w:val="18"/>
        </w:numPr>
        <w:spacing w:after="5" w:line="240" w:lineRule="auto"/>
        <w:ind w:left="0" w:right="53" w:firstLine="709"/>
        <w:rPr>
          <w:spacing w:val="-20"/>
          <w:sz w:val="26"/>
          <w:szCs w:val="26"/>
        </w:rPr>
      </w:pPr>
      <w:r w:rsidRPr="00F34754">
        <w:rPr>
          <w:spacing w:val="-20"/>
          <w:sz w:val="26"/>
          <w:szCs w:val="26"/>
        </w:rPr>
        <w:t>Утвердить прилагаемый Административный регламент предоставления муниципальной услуги «Выдача разрешений на право вырубки зелёных насаждений».</w:t>
      </w:r>
    </w:p>
    <w:p w:rsidR="00CD41B6" w:rsidRPr="00F34754" w:rsidRDefault="00CD41B6" w:rsidP="00F44A94">
      <w:pPr>
        <w:numPr>
          <w:ilvl w:val="1"/>
          <w:numId w:val="18"/>
        </w:numPr>
        <w:spacing w:after="5" w:line="240" w:lineRule="auto"/>
        <w:ind w:left="0" w:right="53" w:firstLine="709"/>
        <w:rPr>
          <w:spacing w:val="-20"/>
          <w:sz w:val="26"/>
          <w:szCs w:val="26"/>
        </w:rPr>
      </w:pPr>
      <w:r w:rsidRPr="00F34754">
        <w:rPr>
          <w:rFonts w:cs="Arial"/>
          <w:bCs/>
          <w:color w:val="auto"/>
          <w:spacing w:val="-20"/>
          <w:sz w:val="26"/>
          <w:szCs w:val="26"/>
        </w:rPr>
        <w:t xml:space="preserve">Постановление Администрации Пряжинского городского поселения </w:t>
      </w:r>
      <w:r w:rsidRPr="00F34754">
        <w:rPr>
          <w:rFonts w:cs="Arial"/>
          <w:bCs/>
          <w:color w:val="auto"/>
          <w:spacing w:val="-20"/>
          <w:sz w:val="26"/>
          <w:szCs w:val="26"/>
        </w:rPr>
        <w:br/>
        <w:t>от 22.03.2024 г. № 14 «</w:t>
      </w:r>
      <w:r w:rsidRPr="00F34754">
        <w:rPr>
          <w:bCs/>
          <w:color w:val="auto"/>
          <w:spacing w:val="-20"/>
          <w:sz w:val="26"/>
          <w:szCs w:val="26"/>
        </w:rPr>
        <w:t xml:space="preserve">Об утверждении Административного регламента Администрации Пряжинского городского поселения по предоставлению муниципальной услуги </w:t>
      </w:r>
      <w:r w:rsidRPr="00F34754">
        <w:rPr>
          <w:spacing w:val="-20"/>
          <w:sz w:val="26"/>
          <w:szCs w:val="26"/>
        </w:rPr>
        <w:t>«Выдача разрешений на снос зеленых насаждений на территории Пряжинского городского поселения»</w:t>
      </w:r>
      <w:r w:rsidRPr="00F34754">
        <w:rPr>
          <w:rFonts w:ascii="Arial" w:hAnsi="Arial" w:cs="Arial"/>
          <w:bCs/>
          <w:color w:val="auto"/>
          <w:spacing w:val="-20"/>
          <w:sz w:val="26"/>
          <w:szCs w:val="26"/>
        </w:rPr>
        <w:t xml:space="preserve"> </w:t>
      </w:r>
      <w:r w:rsidRPr="00F34754">
        <w:rPr>
          <w:rFonts w:cs="Arial"/>
          <w:bCs/>
          <w:color w:val="auto"/>
          <w:spacing w:val="-20"/>
          <w:sz w:val="26"/>
          <w:szCs w:val="26"/>
        </w:rPr>
        <w:t>считать утратившим силу.</w:t>
      </w:r>
    </w:p>
    <w:p w:rsidR="00CD41B6" w:rsidRPr="00F34754" w:rsidRDefault="00CD41B6" w:rsidP="00F44A94">
      <w:pPr>
        <w:numPr>
          <w:ilvl w:val="1"/>
          <w:numId w:val="18"/>
        </w:numPr>
        <w:spacing w:after="5" w:line="240" w:lineRule="auto"/>
        <w:ind w:left="0" w:right="53" w:firstLine="709"/>
        <w:rPr>
          <w:spacing w:val="-20"/>
          <w:sz w:val="26"/>
          <w:szCs w:val="26"/>
        </w:rPr>
      </w:pPr>
      <w:r w:rsidRPr="00F34754">
        <w:rPr>
          <w:spacing w:val="-20"/>
          <w:sz w:val="26"/>
          <w:szCs w:val="26"/>
        </w:rPr>
        <w:t>Настоящее Постановление подлежит размещению на официальном сайте Пряжинского городского поселения в сети «Интернет».</w:t>
      </w:r>
    </w:p>
    <w:p w:rsidR="00CD41B6" w:rsidRPr="00F34754" w:rsidRDefault="00CD41B6" w:rsidP="00F44A94">
      <w:pPr>
        <w:numPr>
          <w:ilvl w:val="1"/>
          <w:numId w:val="18"/>
        </w:numPr>
        <w:spacing w:after="5" w:line="240" w:lineRule="auto"/>
        <w:ind w:left="0" w:right="53" w:firstLine="709"/>
        <w:rPr>
          <w:spacing w:val="-20"/>
          <w:sz w:val="26"/>
          <w:szCs w:val="26"/>
        </w:rPr>
      </w:pPr>
      <w:proofErr w:type="gramStart"/>
      <w:r w:rsidRPr="00F34754">
        <w:rPr>
          <w:spacing w:val="-20"/>
          <w:sz w:val="26"/>
          <w:szCs w:val="26"/>
        </w:rPr>
        <w:t>Контроль за</w:t>
      </w:r>
      <w:proofErr w:type="gramEnd"/>
      <w:r w:rsidRPr="00F34754">
        <w:rPr>
          <w:spacing w:val="-20"/>
          <w:sz w:val="26"/>
          <w:szCs w:val="26"/>
        </w:rPr>
        <w:t xml:space="preserve"> исполнением настоящего Постановления оставляю за собой.</w:t>
      </w:r>
    </w:p>
    <w:p w:rsidR="00CD41B6" w:rsidRPr="00F34754" w:rsidRDefault="00CD41B6" w:rsidP="00F44A94">
      <w:pPr>
        <w:numPr>
          <w:ilvl w:val="1"/>
          <w:numId w:val="18"/>
        </w:numPr>
        <w:spacing w:after="5" w:line="240" w:lineRule="auto"/>
        <w:ind w:left="0" w:right="53" w:firstLine="709"/>
        <w:rPr>
          <w:spacing w:val="-20"/>
          <w:sz w:val="26"/>
          <w:szCs w:val="26"/>
        </w:rPr>
      </w:pPr>
      <w:r w:rsidRPr="00F34754">
        <w:rPr>
          <w:bCs/>
          <w:color w:val="auto"/>
          <w:spacing w:val="-20"/>
          <w:sz w:val="26"/>
          <w:szCs w:val="26"/>
        </w:rPr>
        <w:t>Настоящее Постановление вступает в силу со дня его обнародования.</w:t>
      </w:r>
    </w:p>
    <w:p w:rsidR="004728C2" w:rsidRPr="009D2DE1" w:rsidRDefault="004728C2" w:rsidP="00F44A94">
      <w:pPr>
        <w:spacing w:after="3" w:line="240" w:lineRule="auto"/>
        <w:ind w:right="19" w:firstLine="0"/>
        <w:rPr>
          <w:sz w:val="26"/>
          <w:szCs w:val="26"/>
        </w:rPr>
      </w:pPr>
    </w:p>
    <w:p w:rsidR="000310E8" w:rsidRPr="00F34754" w:rsidRDefault="000310E8" w:rsidP="00F44A94">
      <w:pPr>
        <w:spacing w:after="3"/>
        <w:ind w:right="19" w:firstLine="0"/>
        <w:rPr>
          <w:spacing w:val="-20"/>
          <w:sz w:val="26"/>
          <w:szCs w:val="26"/>
        </w:rPr>
      </w:pPr>
      <w:r w:rsidRPr="00F34754">
        <w:rPr>
          <w:spacing w:val="-20"/>
          <w:sz w:val="26"/>
          <w:szCs w:val="26"/>
        </w:rPr>
        <w:t>Глав</w:t>
      </w:r>
      <w:r w:rsidR="001F67CA" w:rsidRPr="00F34754">
        <w:rPr>
          <w:spacing w:val="-20"/>
          <w:sz w:val="26"/>
          <w:szCs w:val="26"/>
        </w:rPr>
        <w:t>а</w:t>
      </w:r>
      <w:r w:rsidRPr="00F34754">
        <w:rPr>
          <w:spacing w:val="-20"/>
          <w:sz w:val="26"/>
          <w:szCs w:val="26"/>
        </w:rPr>
        <w:t xml:space="preserve"> Пряжинского</w:t>
      </w:r>
    </w:p>
    <w:p w:rsidR="00F747A6" w:rsidRPr="00F34754" w:rsidRDefault="000310E8" w:rsidP="00F44A94">
      <w:pPr>
        <w:spacing w:after="3"/>
        <w:ind w:right="19" w:firstLine="0"/>
        <w:rPr>
          <w:spacing w:val="-20"/>
          <w:sz w:val="26"/>
          <w:szCs w:val="26"/>
          <w:u w:val="single"/>
        </w:rPr>
      </w:pPr>
      <w:r w:rsidRPr="00F34754">
        <w:rPr>
          <w:spacing w:val="-20"/>
          <w:sz w:val="26"/>
          <w:szCs w:val="26"/>
          <w:u w:val="single"/>
        </w:rPr>
        <w:t xml:space="preserve">городского поселения              </w:t>
      </w:r>
      <w:r w:rsidR="00F34754">
        <w:rPr>
          <w:spacing w:val="-20"/>
          <w:sz w:val="26"/>
          <w:szCs w:val="26"/>
          <w:u w:val="single"/>
        </w:rPr>
        <w:t xml:space="preserve">                                                     </w:t>
      </w:r>
      <w:r w:rsidRPr="00F34754">
        <w:rPr>
          <w:spacing w:val="-20"/>
          <w:sz w:val="26"/>
          <w:szCs w:val="26"/>
          <w:u w:val="single"/>
        </w:rPr>
        <w:t xml:space="preserve">                                                                      Шабловская О.И.</w:t>
      </w:r>
    </w:p>
    <w:p w:rsidR="009D5ACC" w:rsidRPr="00F34754" w:rsidRDefault="009D5ACC" w:rsidP="00F44A94">
      <w:pPr>
        <w:spacing w:after="3"/>
        <w:ind w:right="19" w:firstLine="0"/>
        <w:rPr>
          <w:bCs/>
          <w:color w:val="auto"/>
          <w:spacing w:val="-20"/>
          <w:szCs w:val="24"/>
        </w:rPr>
      </w:pPr>
      <w:r w:rsidRPr="00F34754">
        <w:rPr>
          <w:bCs/>
          <w:color w:val="auto"/>
          <w:spacing w:val="-20"/>
          <w:szCs w:val="24"/>
        </w:rPr>
        <w:t>Разослать: дело</w:t>
      </w:r>
      <w:r w:rsidR="006F563A">
        <w:rPr>
          <w:bCs/>
          <w:color w:val="auto"/>
          <w:spacing w:val="-20"/>
          <w:szCs w:val="24"/>
        </w:rPr>
        <w:t xml:space="preserve"> </w:t>
      </w:r>
      <w:r w:rsidRPr="00F34754">
        <w:rPr>
          <w:bCs/>
          <w:color w:val="auto"/>
          <w:spacing w:val="-20"/>
          <w:szCs w:val="24"/>
        </w:rPr>
        <w:t>-1, прокуратура</w:t>
      </w:r>
      <w:r w:rsidR="006F563A">
        <w:rPr>
          <w:bCs/>
          <w:color w:val="auto"/>
          <w:spacing w:val="-20"/>
          <w:szCs w:val="24"/>
        </w:rPr>
        <w:t xml:space="preserve"> </w:t>
      </w:r>
      <w:r w:rsidRPr="00F34754">
        <w:rPr>
          <w:bCs/>
          <w:color w:val="auto"/>
          <w:spacing w:val="-20"/>
          <w:szCs w:val="24"/>
        </w:rPr>
        <w:t>-1</w:t>
      </w:r>
      <w:r w:rsidR="00165768" w:rsidRPr="00F34754">
        <w:rPr>
          <w:bCs/>
          <w:color w:val="auto"/>
          <w:spacing w:val="-20"/>
          <w:szCs w:val="24"/>
        </w:rPr>
        <w:t>, для обнародования</w:t>
      </w:r>
      <w:r w:rsidR="006F563A">
        <w:rPr>
          <w:bCs/>
          <w:color w:val="auto"/>
          <w:spacing w:val="-20"/>
          <w:szCs w:val="24"/>
        </w:rPr>
        <w:t xml:space="preserve"> </w:t>
      </w:r>
      <w:r w:rsidR="00165768" w:rsidRPr="00F34754">
        <w:rPr>
          <w:bCs/>
          <w:color w:val="auto"/>
          <w:spacing w:val="-20"/>
          <w:szCs w:val="24"/>
        </w:rPr>
        <w:t>-3</w:t>
      </w:r>
      <w:r w:rsidRPr="00F34754">
        <w:rPr>
          <w:bCs/>
          <w:color w:val="auto"/>
          <w:spacing w:val="-20"/>
          <w:szCs w:val="24"/>
        </w:rPr>
        <w:t>.</w:t>
      </w:r>
    </w:p>
    <w:p w:rsidR="00185EBC" w:rsidRPr="00C83ABE" w:rsidRDefault="00185EBC" w:rsidP="00185EBC">
      <w:pPr>
        <w:spacing w:after="0" w:line="259" w:lineRule="auto"/>
        <w:ind w:left="1058" w:firstLine="0"/>
        <w:jc w:val="right"/>
        <w:rPr>
          <w:szCs w:val="24"/>
        </w:rPr>
      </w:pPr>
      <w:r w:rsidRPr="00C83ABE">
        <w:rPr>
          <w:szCs w:val="24"/>
        </w:rPr>
        <w:lastRenderedPageBreak/>
        <w:t xml:space="preserve">Приложение к </w:t>
      </w:r>
      <w:r w:rsidR="009D5ACC" w:rsidRPr="00C83ABE">
        <w:rPr>
          <w:szCs w:val="24"/>
        </w:rPr>
        <w:t>П</w:t>
      </w:r>
      <w:r w:rsidRPr="00C83ABE">
        <w:rPr>
          <w:szCs w:val="24"/>
        </w:rPr>
        <w:t>остановлению</w:t>
      </w:r>
    </w:p>
    <w:p w:rsidR="00185EBC" w:rsidRPr="00C83ABE" w:rsidRDefault="00C75D2F" w:rsidP="00185EBC">
      <w:pPr>
        <w:spacing w:after="0" w:line="259" w:lineRule="auto"/>
        <w:ind w:left="1058" w:firstLine="0"/>
        <w:jc w:val="right"/>
        <w:rPr>
          <w:szCs w:val="24"/>
        </w:rPr>
      </w:pPr>
      <w:r w:rsidRPr="00C83ABE">
        <w:rPr>
          <w:szCs w:val="24"/>
        </w:rPr>
        <w:t>Администрации Пряжинского городского поселения</w:t>
      </w:r>
    </w:p>
    <w:p w:rsidR="00185EBC" w:rsidRPr="00C83ABE" w:rsidRDefault="00185EBC" w:rsidP="00185EBC">
      <w:pPr>
        <w:spacing w:after="0" w:line="259" w:lineRule="auto"/>
        <w:ind w:left="1058" w:firstLine="0"/>
        <w:jc w:val="right"/>
        <w:rPr>
          <w:szCs w:val="24"/>
        </w:rPr>
      </w:pPr>
      <w:r w:rsidRPr="00C83ABE">
        <w:rPr>
          <w:szCs w:val="24"/>
        </w:rPr>
        <w:t xml:space="preserve">от </w:t>
      </w:r>
      <w:r w:rsidR="001F67CA">
        <w:rPr>
          <w:szCs w:val="24"/>
        </w:rPr>
        <w:t>12</w:t>
      </w:r>
      <w:r w:rsidR="00C75D2F" w:rsidRPr="00C83ABE">
        <w:rPr>
          <w:szCs w:val="24"/>
        </w:rPr>
        <w:t>.</w:t>
      </w:r>
      <w:r w:rsidR="001F67CA">
        <w:rPr>
          <w:szCs w:val="24"/>
        </w:rPr>
        <w:t>11</w:t>
      </w:r>
      <w:r w:rsidR="00C75D2F" w:rsidRPr="00C83ABE">
        <w:rPr>
          <w:szCs w:val="24"/>
        </w:rPr>
        <w:t>.202</w:t>
      </w:r>
      <w:r w:rsidR="001F67CA">
        <w:rPr>
          <w:szCs w:val="24"/>
        </w:rPr>
        <w:t>5</w:t>
      </w:r>
      <w:r w:rsidR="00C75D2F" w:rsidRPr="00C83ABE">
        <w:rPr>
          <w:szCs w:val="24"/>
        </w:rPr>
        <w:t xml:space="preserve"> г.</w:t>
      </w:r>
      <w:r w:rsidRPr="00C83ABE">
        <w:rPr>
          <w:szCs w:val="24"/>
        </w:rPr>
        <w:t xml:space="preserve"> № </w:t>
      </w:r>
      <w:r w:rsidR="001F67CA">
        <w:rPr>
          <w:szCs w:val="24"/>
        </w:rPr>
        <w:t>62</w:t>
      </w:r>
    </w:p>
    <w:p w:rsidR="00F747A6" w:rsidRPr="00C83ABE" w:rsidRDefault="00F747A6" w:rsidP="00185EBC">
      <w:pPr>
        <w:spacing w:after="3"/>
        <w:ind w:right="19" w:firstLine="0"/>
        <w:jc w:val="right"/>
        <w:rPr>
          <w:szCs w:val="24"/>
        </w:rPr>
      </w:pPr>
    </w:p>
    <w:p w:rsidR="00185EBC" w:rsidRPr="00C83ABE" w:rsidRDefault="00185EBC" w:rsidP="00185EBC">
      <w:pPr>
        <w:spacing w:after="12"/>
        <w:ind w:hanging="10"/>
        <w:jc w:val="center"/>
        <w:rPr>
          <w:b/>
          <w:szCs w:val="24"/>
        </w:rPr>
      </w:pPr>
      <w:r w:rsidRPr="00C83ABE">
        <w:rPr>
          <w:b/>
          <w:szCs w:val="24"/>
        </w:rPr>
        <w:t xml:space="preserve">Административный регламент </w:t>
      </w:r>
      <w:r w:rsidRPr="00C83ABE">
        <w:rPr>
          <w:b/>
          <w:szCs w:val="24"/>
        </w:rPr>
        <w:br/>
        <w:t xml:space="preserve">предоставления муниципальной услуги </w:t>
      </w:r>
      <w:r w:rsidRPr="00C83ABE">
        <w:rPr>
          <w:b/>
          <w:i/>
          <w:szCs w:val="24"/>
        </w:rPr>
        <w:t>«</w:t>
      </w:r>
      <w:r w:rsidRPr="00C83ABE">
        <w:rPr>
          <w:b/>
          <w:szCs w:val="24"/>
        </w:rPr>
        <w:t>Выдача разрешений на право вырубки зелёных насаждений»</w:t>
      </w:r>
      <w:r w:rsidRPr="00C83ABE">
        <w:rPr>
          <w:szCs w:val="24"/>
        </w:rPr>
        <w:t xml:space="preserve"> </w:t>
      </w:r>
      <w:r w:rsidRPr="00C83ABE">
        <w:rPr>
          <w:b/>
          <w:szCs w:val="24"/>
        </w:rPr>
        <w:t xml:space="preserve">на территории Пряжинского </w:t>
      </w:r>
      <w:r w:rsidR="00CB3B85">
        <w:rPr>
          <w:b/>
          <w:szCs w:val="24"/>
        </w:rPr>
        <w:t>городского поселения</w:t>
      </w:r>
    </w:p>
    <w:p w:rsidR="00D36D8D" w:rsidRPr="00C83ABE" w:rsidRDefault="00D36D8D" w:rsidP="0048711D">
      <w:pPr>
        <w:spacing w:after="0" w:line="240" w:lineRule="auto"/>
        <w:ind w:left="1703" w:right="1625" w:hanging="10"/>
        <w:jc w:val="center"/>
        <w:rPr>
          <w:b/>
          <w:szCs w:val="24"/>
        </w:rPr>
      </w:pPr>
    </w:p>
    <w:p w:rsidR="00B520D8" w:rsidRPr="00C83ABE" w:rsidRDefault="004728C2" w:rsidP="00185EBC">
      <w:pPr>
        <w:pStyle w:val="1"/>
        <w:spacing w:after="0" w:line="240" w:lineRule="auto"/>
        <w:ind w:left="0" w:firstLine="0"/>
        <w:rPr>
          <w:szCs w:val="24"/>
        </w:rPr>
      </w:pPr>
      <w:r w:rsidRPr="00C83ABE">
        <w:rPr>
          <w:szCs w:val="24"/>
        </w:rPr>
        <w:t>I. Общие положения</w:t>
      </w:r>
    </w:p>
    <w:p w:rsidR="00185EBC" w:rsidRPr="00C83ABE" w:rsidRDefault="00185EBC" w:rsidP="00185EBC">
      <w:pPr>
        <w:rPr>
          <w:szCs w:val="24"/>
        </w:rPr>
      </w:pPr>
    </w:p>
    <w:p w:rsidR="00CB3B85" w:rsidRDefault="00CB3B85" w:rsidP="00CB3B85">
      <w:pPr>
        <w:numPr>
          <w:ilvl w:val="0"/>
          <w:numId w:val="20"/>
        </w:numPr>
        <w:spacing w:after="406" w:line="269" w:lineRule="auto"/>
        <w:ind w:hanging="357"/>
        <w:jc w:val="left"/>
      </w:pPr>
      <w:r>
        <w:rPr>
          <w:b/>
        </w:rPr>
        <w:t>Предмет регулирования Административного регламента</w:t>
      </w:r>
    </w:p>
    <w:p w:rsidR="00CB3B85" w:rsidRDefault="00CB3B85" w:rsidP="00CB3B85">
      <w:pPr>
        <w:numPr>
          <w:ilvl w:val="1"/>
          <w:numId w:val="20"/>
        </w:numPr>
        <w:spacing w:after="9" w:line="269" w:lineRule="auto"/>
        <w:ind w:left="0" w:right="55"/>
      </w:pPr>
      <w:proofErr w:type="gramStart"/>
      <w:r>
        <w:t>Административный регламент устанавливает стандарт предоставления муниципальной услуги «Выдача разрешений на право вырубки зеленых насаждений» (далее – услуга), устанавливает состав, последовательность и сроки выполнения административных процедур по предоставлению услуги, в том числе особенности выполнения административных процедур в электронном виде, формы контроля за исполнением Административного регламента, досудебный (внесудебный) порядок обжалования решений и действий (бездействия) органов местного самоуправления муниципальных образований (наименование муниципального образования) (далее</w:t>
      </w:r>
      <w:proofErr w:type="gramEnd"/>
      <w:r>
        <w:t xml:space="preserve"> – </w:t>
      </w:r>
      <w:proofErr w:type="gramStart"/>
      <w:r>
        <w:t>Администрация), должностных лиц Администрации, предоставляющих услугу.</w:t>
      </w:r>
      <w:proofErr w:type="gramEnd"/>
    </w:p>
    <w:p w:rsidR="00CB3B85" w:rsidRDefault="00CB3B85" w:rsidP="00CB3B85">
      <w:pPr>
        <w:numPr>
          <w:ilvl w:val="1"/>
          <w:numId w:val="20"/>
        </w:numPr>
        <w:spacing w:after="39" w:line="269" w:lineRule="auto"/>
        <w:ind w:left="0" w:right="55"/>
      </w:pPr>
      <w:r>
        <w:t xml:space="preserve">Выдача разрешения на право вырубки зеленых насаждений осуществляется </w:t>
      </w:r>
      <w:r w:rsidR="001F67CA">
        <w:br/>
      </w:r>
      <w:r>
        <w:t>в случаях:</w:t>
      </w:r>
    </w:p>
    <w:p w:rsidR="00CB3B85" w:rsidRDefault="00CB3B85" w:rsidP="00CB3B85">
      <w:pPr>
        <w:numPr>
          <w:ilvl w:val="2"/>
          <w:numId w:val="20"/>
        </w:numPr>
        <w:spacing w:after="39" w:line="269" w:lineRule="auto"/>
        <w:ind w:left="0" w:right="55"/>
      </w:pPr>
      <w:r>
        <w:t>выявления нарушения строительных, санитарных и иных норм и правил, вызванных произрастанием зеленых насаждений, в том числе</w:t>
      </w:r>
      <w:r>
        <w:rPr>
          <w:color w:val="FF0000"/>
        </w:rPr>
        <w:t xml:space="preserve"> </w:t>
      </w:r>
      <w:r>
        <w:t xml:space="preserve">при проведении капитального </w:t>
      </w:r>
      <w:r w:rsidR="004F465D">
        <w:br/>
      </w:r>
      <w:r>
        <w:t>и текущего ремонта зданий, строений, сооружений в случае, если зеленые насаждения мешают проведению работ;</w:t>
      </w:r>
    </w:p>
    <w:p w:rsidR="00CB3B85" w:rsidRDefault="00CB3B85" w:rsidP="00CB3B85">
      <w:pPr>
        <w:numPr>
          <w:ilvl w:val="2"/>
          <w:numId w:val="20"/>
        </w:numPr>
        <w:spacing w:after="39" w:line="269" w:lineRule="auto"/>
        <w:ind w:left="0" w:right="55"/>
      </w:pPr>
      <w:r>
        <w:t xml:space="preserve">проведения санитарных рубок (в том числе удаления аварийных деревьев </w:t>
      </w:r>
      <w:r w:rsidR="001F67CA">
        <w:br/>
      </w:r>
      <w:r>
        <w:t>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территорий);</w:t>
      </w:r>
    </w:p>
    <w:p w:rsidR="00CB3B85" w:rsidRDefault="00CB3B85" w:rsidP="00CB3B85">
      <w:pPr>
        <w:numPr>
          <w:ilvl w:val="2"/>
          <w:numId w:val="20"/>
        </w:numPr>
        <w:spacing w:after="13" w:line="268" w:lineRule="auto"/>
        <w:ind w:left="0" w:right="55"/>
      </w:pPr>
      <w:r>
        <w:t xml:space="preserve">размещения, </w:t>
      </w:r>
      <w:r>
        <w:tab/>
        <w:t xml:space="preserve">установки </w:t>
      </w:r>
      <w:r>
        <w:tab/>
        <w:t xml:space="preserve">объектов, </w:t>
      </w:r>
      <w:r>
        <w:tab/>
        <w:t xml:space="preserve">не </w:t>
      </w:r>
      <w:r>
        <w:tab/>
        <w:t xml:space="preserve">являющихся </w:t>
      </w:r>
      <w:r>
        <w:tab/>
        <w:t xml:space="preserve">объектами </w:t>
      </w:r>
    </w:p>
    <w:p w:rsidR="00CB3B85" w:rsidRDefault="00CB3B85" w:rsidP="00CB3B85">
      <w:pPr>
        <w:spacing w:after="42"/>
        <w:ind w:right="55" w:firstLine="0"/>
      </w:pPr>
      <w:r>
        <w:t>капитального строительства;</w:t>
      </w:r>
    </w:p>
    <w:p w:rsidR="00CB3B85" w:rsidRDefault="00CB3B85" w:rsidP="00CB3B85">
      <w:pPr>
        <w:numPr>
          <w:ilvl w:val="2"/>
          <w:numId w:val="20"/>
        </w:numPr>
        <w:spacing w:after="39" w:line="269" w:lineRule="auto"/>
        <w:ind w:left="0" w:right="55"/>
      </w:pPr>
      <w:r>
        <w:t>восстановления нормативного светового режима в жилых и нежилых помещениях, затеняемых деревьями.</w:t>
      </w:r>
    </w:p>
    <w:p w:rsidR="00CB3B85" w:rsidRDefault="00CB3B85" w:rsidP="00CB3B85">
      <w:pPr>
        <w:numPr>
          <w:ilvl w:val="1"/>
          <w:numId w:val="20"/>
        </w:numPr>
        <w:spacing w:after="40" w:line="269" w:lineRule="auto"/>
        <w:ind w:left="0" w:right="55"/>
      </w:pPr>
      <w:proofErr w:type="gramStart"/>
      <w:r>
        <w:t xml:space="preserve"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</w:t>
      </w:r>
      <w:r w:rsidR="004F465D">
        <w:br/>
      </w:r>
      <w:r>
        <w:t>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комплексы), а также не относящихся к территории</w:t>
      </w:r>
      <w:proofErr w:type="gramEnd"/>
      <w:r>
        <w:t xml:space="preserve"> кладбищ.</w:t>
      </w:r>
    </w:p>
    <w:p w:rsidR="00CB3B85" w:rsidRDefault="00CB3B85" w:rsidP="00CB3B85">
      <w:pPr>
        <w:numPr>
          <w:ilvl w:val="1"/>
          <w:numId w:val="20"/>
        </w:numPr>
        <w:spacing w:after="9" w:line="269" w:lineRule="auto"/>
        <w:ind w:left="0" w:right="55"/>
      </w:pPr>
      <w:r>
        <w:t>Вырубка зеленых насаждений без разрешения на территории (наименование муниципального образования)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:rsidR="001A35C0" w:rsidRPr="00CD41B6" w:rsidRDefault="001A35C0" w:rsidP="00CB3B85">
      <w:pPr>
        <w:numPr>
          <w:ilvl w:val="1"/>
          <w:numId w:val="20"/>
        </w:numPr>
        <w:spacing w:after="9" w:line="269" w:lineRule="auto"/>
        <w:ind w:left="0" w:right="55"/>
        <w:rPr>
          <w:color w:val="auto"/>
        </w:rPr>
      </w:pPr>
      <w:r w:rsidRPr="00CD41B6">
        <w:rPr>
          <w:color w:val="auto"/>
        </w:rPr>
        <w:t>Выдача разрешений на право вырубки зеленых насаждений не требуется в случае получения застройщиком разрешения на строительство</w:t>
      </w:r>
      <w:r w:rsidR="00CD41B6" w:rsidRPr="00CD41B6">
        <w:rPr>
          <w:color w:val="auto"/>
        </w:rPr>
        <w:t>.</w:t>
      </w:r>
    </w:p>
    <w:p w:rsidR="00CB3B85" w:rsidRDefault="00CB3B85" w:rsidP="00CB3B85">
      <w:pPr>
        <w:pStyle w:val="1"/>
        <w:tabs>
          <w:tab w:val="center" w:pos="3789"/>
          <w:tab w:val="center" w:pos="5462"/>
        </w:tabs>
        <w:ind w:left="0" w:firstLine="0"/>
        <w:jc w:val="left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2.</w:t>
      </w:r>
      <w:r>
        <w:tab/>
        <w:t>Круг заявителей</w:t>
      </w:r>
    </w:p>
    <w:p w:rsidR="00CB3B85" w:rsidRDefault="00CB3B85" w:rsidP="00CB3B85">
      <w:pPr>
        <w:spacing w:after="39"/>
        <w:ind w:left="-15" w:right="55"/>
      </w:pPr>
      <w:r>
        <w:t>2.1 Заявителями являются физические лица, в том числе зарегистрированные в качестве индивидуальных предпринимателей, юридические лица, независимо от права пользования земельным участком, за исключением территорий с лесными насаждениями (далее - Заявитель).</w:t>
      </w:r>
    </w:p>
    <w:p w:rsidR="00CB3B85" w:rsidRDefault="00CB3B85" w:rsidP="00CB3B85">
      <w:pPr>
        <w:spacing w:after="39"/>
        <w:ind w:left="-15" w:right="55"/>
      </w:pPr>
      <w:r>
        <w:t>2.2 Интересы Заявителей, указанных в пункте 2.1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CB3B85" w:rsidRDefault="00CB3B85" w:rsidP="00CB3B85">
      <w:pPr>
        <w:spacing w:after="414"/>
        <w:ind w:left="-15" w:right="55"/>
      </w:pPr>
      <w:r>
        <w:t>2.3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CB3B85" w:rsidRDefault="00CB3B85" w:rsidP="004F465D">
      <w:pPr>
        <w:spacing w:after="12"/>
        <w:ind w:left="567" w:firstLine="0"/>
        <w:jc w:val="center"/>
        <w:rPr>
          <w:b/>
        </w:rPr>
      </w:pPr>
      <w:r w:rsidRPr="004F465D">
        <w:rPr>
          <w:b/>
        </w:rPr>
        <w:t>3.</w:t>
      </w:r>
      <w:r w:rsidRPr="004F465D">
        <w:rPr>
          <w:b/>
        </w:rPr>
        <w:tab/>
        <w:t>Требования предоставления заявителю муниципальной услуги в соответствии с вариантом предоставления государственной услуги, соответствующим признакам заявителя, определенным в результате</w:t>
      </w:r>
      <w:r w:rsidR="004F465D" w:rsidRPr="004F465D">
        <w:rPr>
          <w:b/>
        </w:rPr>
        <w:t xml:space="preserve"> </w:t>
      </w:r>
      <w:r w:rsidRPr="004F465D">
        <w:rPr>
          <w:b/>
        </w:rPr>
        <w:t>анкетирования, проводимого органом, предоставляющим услугу, а также результата, за предоставлением которого обратился заявитель</w:t>
      </w:r>
    </w:p>
    <w:p w:rsidR="004F465D" w:rsidRPr="004F465D" w:rsidRDefault="004F465D" w:rsidP="004F465D">
      <w:pPr>
        <w:spacing w:after="12"/>
        <w:ind w:left="567" w:firstLine="0"/>
        <w:jc w:val="center"/>
        <w:rPr>
          <w:b/>
        </w:rPr>
      </w:pPr>
    </w:p>
    <w:p w:rsidR="00CB3B85" w:rsidRDefault="00CB3B85" w:rsidP="009D2DE1">
      <w:pPr>
        <w:spacing w:after="34"/>
        <w:ind w:firstLine="567"/>
      </w:pPr>
      <w:r>
        <w:t>3.1</w:t>
      </w:r>
      <w:r>
        <w:tab/>
        <w:t>Информирование о порядке предоставления услуги осуществляется:</w:t>
      </w:r>
    </w:p>
    <w:p w:rsidR="00CB3B85" w:rsidRDefault="00CB3B85" w:rsidP="009D2DE1">
      <w:pPr>
        <w:numPr>
          <w:ilvl w:val="0"/>
          <w:numId w:val="21"/>
        </w:numPr>
        <w:spacing w:after="0" w:line="278" w:lineRule="auto"/>
        <w:ind w:left="0" w:right="55" w:firstLine="567"/>
      </w:pPr>
      <w:r>
        <w:t xml:space="preserve">непосредственно при личном приеме Заявителя в (указать наименование органа местного самоуправления субъекта Российской </w:t>
      </w:r>
      <w:r>
        <w:tab/>
        <w:t>Федерации, предоставляющего муниципальную услугу) (далее - 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CB3B85" w:rsidRDefault="00CB3B85" w:rsidP="009D2DE1">
      <w:pPr>
        <w:numPr>
          <w:ilvl w:val="0"/>
          <w:numId w:val="21"/>
        </w:numPr>
        <w:spacing w:after="0" w:line="278" w:lineRule="auto"/>
        <w:ind w:left="0" w:right="55" w:firstLine="567"/>
      </w:pPr>
      <w:r>
        <w:t xml:space="preserve">по телефону в Уполномоченном органе или многофункциональном центре; </w:t>
      </w:r>
      <w:r>
        <w:rPr>
          <w:sz w:val="26"/>
        </w:rPr>
        <w:t>3)</w:t>
      </w:r>
      <w:r>
        <w:rPr>
          <w:sz w:val="26"/>
        </w:rPr>
        <w:tab/>
      </w:r>
      <w:r>
        <w:t>письменно, в том числе посредством электронной почты, факсимильной связи;</w:t>
      </w:r>
    </w:p>
    <w:p w:rsidR="00CB3B85" w:rsidRDefault="00CB3B85" w:rsidP="009D2DE1">
      <w:pPr>
        <w:numPr>
          <w:ilvl w:val="0"/>
          <w:numId w:val="22"/>
        </w:numPr>
        <w:spacing w:after="9" w:line="269" w:lineRule="auto"/>
        <w:ind w:left="0" w:right="55" w:firstLine="567"/>
      </w:pPr>
      <w:r>
        <w:t>посредством размещения в открытой и доступной форме информации:</w:t>
      </w:r>
    </w:p>
    <w:p w:rsidR="00CB3B85" w:rsidRDefault="00CB3B85" w:rsidP="009D2DE1">
      <w:pPr>
        <w:ind w:right="55" w:firstLine="567"/>
      </w:pPr>
      <w: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hyperlink r:id="rId10">
        <w:r>
          <w:t>(https://www.gosuslugi.ru/)</w:t>
        </w:r>
      </w:hyperlink>
      <w:r>
        <w:t xml:space="preserve"> (далее – Единый портал); на официальном сайте Уполномоченного органа (указать адрес официального сайта);</w:t>
      </w:r>
    </w:p>
    <w:p w:rsidR="00CB3B85" w:rsidRDefault="00CB3B85" w:rsidP="009D2DE1">
      <w:pPr>
        <w:numPr>
          <w:ilvl w:val="0"/>
          <w:numId w:val="22"/>
        </w:numPr>
        <w:spacing w:after="9" w:line="269" w:lineRule="auto"/>
        <w:ind w:left="0" w:right="55" w:firstLine="567"/>
      </w:pPr>
      <w:r>
        <w:t>посредством размещения информации на информационных стендах Уполномоченного органа или многофункционального центра.</w:t>
      </w:r>
    </w:p>
    <w:p w:rsidR="00CB3B85" w:rsidRDefault="00CB3B85" w:rsidP="009D2DE1">
      <w:pPr>
        <w:ind w:right="55" w:firstLine="567"/>
      </w:pPr>
      <w:r>
        <w:t>3.2 Информирование осуществляется по вопросам, касающимся:</w:t>
      </w:r>
    </w:p>
    <w:p w:rsidR="009D2DE1" w:rsidRDefault="00CB3B85" w:rsidP="009D2DE1">
      <w:pPr>
        <w:ind w:right="55" w:firstLine="567"/>
      </w:pPr>
      <w:r>
        <w:t xml:space="preserve">способов подачи заявления о предоставлении услуги; </w:t>
      </w:r>
    </w:p>
    <w:p w:rsidR="009D2DE1" w:rsidRDefault="00CB3B85" w:rsidP="009D2DE1">
      <w:pPr>
        <w:ind w:right="55" w:firstLine="567"/>
      </w:pPr>
      <w:r>
        <w:t xml:space="preserve">адресов Уполномоченного органа и многофункциональных центров, обращение в которые необходимо для предоставления услуги; </w:t>
      </w:r>
    </w:p>
    <w:p w:rsidR="009D2DE1" w:rsidRDefault="00CB3B85" w:rsidP="009D2DE1">
      <w:pPr>
        <w:ind w:right="55" w:firstLine="567"/>
      </w:pPr>
      <w:r>
        <w:t xml:space="preserve">справочной информации о работе Уполномоченного органа (структурных подразделений Уполномоченного органа); </w:t>
      </w:r>
    </w:p>
    <w:p w:rsidR="009D2DE1" w:rsidRDefault="00CB3B85" w:rsidP="009D2DE1">
      <w:pPr>
        <w:ind w:right="55" w:firstLine="567"/>
      </w:pPr>
      <w:r>
        <w:t xml:space="preserve">документов, необходимых для предоставления услуги; </w:t>
      </w:r>
    </w:p>
    <w:p w:rsidR="009D2DE1" w:rsidRDefault="00CB3B85" w:rsidP="009D2DE1">
      <w:pPr>
        <w:ind w:right="55" w:firstLine="567"/>
      </w:pPr>
      <w:r>
        <w:t xml:space="preserve">порядка и сроков предоставления услуги; порядка получения сведений о ходе рассмотрения заявления о предоставлении услуги и о результатах предоставления услуги; </w:t>
      </w:r>
    </w:p>
    <w:p w:rsidR="00CB3B85" w:rsidRDefault="00CB3B85" w:rsidP="009D2DE1">
      <w:pPr>
        <w:ind w:right="55" w:firstLine="567"/>
      </w:pPr>
      <w:r>
        <w:t>порядка досудебного (внесудебного) обжалования действий (бездействия) должностных лиц, и принимаемых ими решений при предоставлении услуги.</w:t>
      </w:r>
    </w:p>
    <w:p w:rsidR="00CB3B85" w:rsidRDefault="00CB3B85" w:rsidP="009D2DE1">
      <w:pPr>
        <w:spacing w:after="40"/>
        <w:ind w:right="55" w:firstLine="567"/>
      </w:pPr>
      <w:r>
        <w:t>Получение информации по вопросам предоставления услуги осуществляется бесплатно.</w:t>
      </w:r>
    </w:p>
    <w:p w:rsidR="00CB3B85" w:rsidRDefault="00CB3B85" w:rsidP="009D2DE1">
      <w:pPr>
        <w:ind w:right="55" w:firstLine="567"/>
      </w:pPr>
      <w:r>
        <w:t>3.3</w:t>
      </w:r>
      <w:proofErr w:type="gramStart"/>
      <w:r>
        <w:t xml:space="preserve"> П</w:t>
      </w:r>
      <w:proofErr w:type="gramEnd"/>
      <w:r>
        <w:t>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CB3B85" w:rsidRDefault="00CB3B85" w:rsidP="00CB3B85">
      <w:pPr>
        <w:ind w:left="-15" w:right="55"/>
      </w:pPr>
      <w:r>
        <w:t xml:space="preserve">Ответ на телефонный звонок должен начинаться с информации о наименовании органа, </w:t>
      </w:r>
      <w:r w:rsidR="004F465D">
        <w:br/>
      </w:r>
      <w:r>
        <w:t xml:space="preserve">в который позвонил Заявитель, фамилии, имени, отчества (последнее – при наличии) </w:t>
      </w:r>
      <w:r w:rsidR="004F465D">
        <w:br/>
      </w:r>
      <w:r>
        <w:t xml:space="preserve">и должности специалиста, принявшего телефонный звонок. Индивидуальное устное </w:t>
      </w:r>
      <w:r>
        <w:lastRenderedPageBreak/>
        <w:t>консультирование при обращении Заявителя по телефону работник многофункционального центра осуществляет не более 10 минут.</w:t>
      </w:r>
    </w:p>
    <w:p w:rsidR="00CB3B85" w:rsidRDefault="00CB3B85" w:rsidP="00CB3B85">
      <w:pPr>
        <w:ind w:left="-15" w:right="55"/>
      </w:pPr>
      <w:r>
        <w:t xml:space="preserve">Если должностное лицо Уполномоченного органа не может самостоятельно дать ответ, телефонный звонок должен быть переадресован (переведен) на другое должностное лицо </w:t>
      </w:r>
      <w:r w:rsidR="004F465D">
        <w:br/>
      </w:r>
      <w:r>
        <w:t xml:space="preserve">или же обратившемуся лицу должен быть сообщен телефонный номер, по которому можно будет получить необходимую информацию. </w:t>
      </w:r>
    </w:p>
    <w:p w:rsidR="00CB3B85" w:rsidRDefault="00CB3B85" w:rsidP="00CB3B85">
      <w:pPr>
        <w:ind w:left="-15" w:right="55"/>
      </w:pPr>
      <w: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CB3B85" w:rsidRDefault="00CB3B85" w:rsidP="009D2DE1">
      <w:pPr>
        <w:ind w:left="709" w:right="67" w:firstLine="0"/>
      </w:pPr>
      <w:r>
        <w:t xml:space="preserve">изложить обращение в письменной форме; назначить другое </w:t>
      </w:r>
      <w:r w:rsidR="009D2DE1">
        <w:t>вр</w:t>
      </w:r>
      <w:r>
        <w:t>емя для консультаций.</w:t>
      </w:r>
    </w:p>
    <w:p w:rsidR="00CB3B85" w:rsidRDefault="00CB3B85" w:rsidP="00CB3B85">
      <w:pPr>
        <w:ind w:left="-15" w:right="55"/>
      </w:pPr>
      <w: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CB3B85" w:rsidRDefault="00CB3B85" w:rsidP="00CB3B85">
      <w:pPr>
        <w:ind w:left="-15" w:right="55"/>
      </w:pPr>
      <w:r>
        <w:t>Продолжительность информирования по телефону не должна превышать 10 минут.</w:t>
      </w:r>
    </w:p>
    <w:p w:rsidR="00CB3B85" w:rsidRDefault="00CB3B85" w:rsidP="00CB3B85">
      <w:pPr>
        <w:spacing w:after="42"/>
        <w:ind w:left="709" w:right="55" w:firstLine="0"/>
      </w:pPr>
      <w:r>
        <w:t>Информирование осуществляется в соответствии с графиком приема граждан.</w:t>
      </w:r>
    </w:p>
    <w:p w:rsidR="00CB3B85" w:rsidRDefault="00CB3B85" w:rsidP="00CB3B85">
      <w:pPr>
        <w:spacing w:after="61"/>
        <w:ind w:left="-15" w:right="55"/>
      </w:pPr>
      <w:r>
        <w:t>3.4</w:t>
      </w:r>
      <w:proofErr w:type="gramStart"/>
      <w:r>
        <w:t xml:space="preserve"> П</w:t>
      </w:r>
      <w:proofErr w:type="gramEnd"/>
      <w:r>
        <w:t xml:space="preserve">о письменному обращению должностное лицо Уполномоченного органа, ответственное за предоставление услуги, подробно в письменной форме разъясняет гражданину сведения по вопросам, указанным в пункте 3.2 настоящего Административного регламента </w:t>
      </w:r>
      <w:r w:rsidR="004F465D">
        <w:br/>
      </w:r>
      <w:r>
        <w:t>в порядке, установленном Федеральным законом от 2 мая 2006 г. № 59-ФЗ «О порядке рассмотрения обращений граждан Российской Федерации».</w:t>
      </w:r>
    </w:p>
    <w:p w:rsidR="00CB3B85" w:rsidRDefault="00CB3B85" w:rsidP="00CB3B85">
      <w:pPr>
        <w:ind w:left="-15" w:right="55"/>
      </w:pPr>
      <w:r>
        <w:t>3.5</w:t>
      </w:r>
      <w:proofErr w:type="gramStart"/>
      <w:r>
        <w:t xml:space="preserve"> Н</w:t>
      </w:r>
      <w:proofErr w:type="gramEnd"/>
      <w:r>
        <w:t xml:space="preserve">а Едином портале размещаются сведения, предусмотренные Положением </w:t>
      </w:r>
      <w:r w:rsidR="004F465D">
        <w:br/>
      </w:r>
      <w:r>
        <w:t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 № 861.</w:t>
      </w:r>
    </w:p>
    <w:p w:rsidR="00CB3B85" w:rsidRDefault="00CB3B85" w:rsidP="00CB3B85">
      <w:pPr>
        <w:spacing w:after="40"/>
        <w:ind w:left="-15" w:right="55"/>
      </w:pPr>
      <w:r>
        <w:t xml:space="preserve">Доступ к информации о сроках и порядке предоставления услуги осуществляется </w:t>
      </w:r>
      <w:r w:rsidR="004F465D">
        <w:br/>
      </w:r>
      <w:r>
        <w:t>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B3B85" w:rsidRDefault="00CB3B85" w:rsidP="00CB3B85">
      <w:pPr>
        <w:ind w:left="-15" w:right="55"/>
      </w:pPr>
      <w:r>
        <w:t>3.6</w:t>
      </w:r>
      <w:proofErr w:type="gramStart"/>
      <w:r>
        <w:t xml:space="preserve"> Н</w:t>
      </w:r>
      <w:proofErr w:type="gramEnd"/>
      <w:r>
        <w:t>а официальном сайте Уполномоченного органа, на стендах в местах предоставления услуги и в многофункциональном центре размещается следующая справочная информация:</w:t>
      </w:r>
    </w:p>
    <w:p w:rsidR="009D2DE1" w:rsidRDefault="00CB3B85" w:rsidP="00CB3B85">
      <w:pPr>
        <w:ind w:left="-15" w:right="55"/>
      </w:pPr>
      <w:r>
        <w:t xml:space="preserve">место нахождения и график работы Уполномоченного органа и его структурных подразделений, ответственных за предоставление услуги, а также многофункциональных центров; </w:t>
      </w:r>
    </w:p>
    <w:p w:rsidR="009D2DE1" w:rsidRDefault="00CB3B85" w:rsidP="009D2DE1">
      <w:pPr>
        <w:ind w:left="-15" w:right="55"/>
      </w:pPr>
      <w:r>
        <w:t>справочные телефоны структурных подразделений Уполномоченного органа, ответственных за предоставление услуги, в том числе номер телефона</w:t>
      </w:r>
      <w:r w:rsidR="009D2DE1">
        <w:t>-</w:t>
      </w:r>
      <w:r>
        <w:t xml:space="preserve">автоинформатора </w:t>
      </w:r>
      <w:r w:rsidR="004F465D">
        <w:br/>
      </w:r>
      <w:r>
        <w:t xml:space="preserve">(при наличии); </w:t>
      </w:r>
    </w:p>
    <w:p w:rsidR="00CB3B85" w:rsidRDefault="00CB3B85" w:rsidP="009D2DE1">
      <w:pPr>
        <w:ind w:left="-15" w:right="55"/>
      </w:pPr>
      <w: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CB3B85" w:rsidRDefault="00CB3B85" w:rsidP="00CB3B85">
      <w:pPr>
        <w:spacing w:after="39"/>
        <w:ind w:left="-15" w:right="55"/>
      </w:pPr>
      <w:r>
        <w:t>3.7</w:t>
      </w:r>
      <w:proofErr w:type="gramStart"/>
      <w:r>
        <w:t xml:space="preserve"> В</w:t>
      </w:r>
      <w:proofErr w:type="gramEnd"/>
      <w:r>
        <w:t xml:space="preserve"> залах ожидания Уполномоченного органа размещаются нормативные правовые акты, регулирующие порядок предоставления услуги, в том числе Административный регламент, которые по требованию Заявителя предоставляются ему для ознакомления.</w:t>
      </w:r>
    </w:p>
    <w:p w:rsidR="00CB3B85" w:rsidRDefault="00CB3B85" w:rsidP="00CB3B85">
      <w:pPr>
        <w:spacing w:after="39"/>
        <w:ind w:left="-15" w:right="55"/>
      </w:pPr>
      <w:r>
        <w:t xml:space="preserve">3.8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</w:t>
      </w:r>
      <w:r w:rsidR="004F465D">
        <w:br/>
      </w:r>
      <w:r>
        <w:t>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:rsidR="00CB3B85" w:rsidRDefault="00CB3B85" w:rsidP="00CB3B85">
      <w:pPr>
        <w:ind w:left="-15" w:right="55"/>
      </w:pPr>
      <w:r>
        <w:t>3.9 Информация о ходе рассмотрения заявления о предоставлении услуги и о результатах предоставления услуги может быть получена Заявителем (его представителем) в личном кабинете на Едином портале, а также в соответствующем структурном подразделении Уполномоченного органа при обращении Заявителя лично, по телефону, посредством электронной почты.</w:t>
      </w:r>
    </w:p>
    <w:p w:rsidR="00B520D8" w:rsidRPr="00C83ABE" w:rsidRDefault="004728C2" w:rsidP="00955709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lastRenderedPageBreak/>
        <w:t>II. Стандарт предоставления муниципальной услуги</w:t>
      </w:r>
    </w:p>
    <w:p w:rsidR="00955709" w:rsidRPr="00C83ABE" w:rsidRDefault="00955709" w:rsidP="00955709">
      <w:pPr>
        <w:spacing w:after="0" w:line="240" w:lineRule="auto"/>
        <w:ind w:firstLine="0"/>
        <w:jc w:val="center"/>
        <w:rPr>
          <w:szCs w:val="24"/>
        </w:rPr>
      </w:pPr>
    </w:p>
    <w:p w:rsidR="00EE2B78" w:rsidRDefault="00EE2B78" w:rsidP="00EE2B78">
      <w:pPr>
        <w:pStyle w:val="1"/>
        <w:ind w:left="0"/>
      </w:pPr>
      <w:r>
        <w:t>4. Наименование муниципальной услуги</w:t>
      </w:r>
    </w:p>
    <w:p w:rsidR="00EE2B78" w:rsidRDefault="00EE2B78" w:rsidP="009D2DE1">
      <w:pPr>
        <w:pStyle w:val="a6"/>
      </w:pPr>
      <w:r>
        <w:t>4.1 Наименование муниципальной услуги – «Выдача разрешений на право вырубки зеленых насаждений».</w:t>
      </w:r>
    </w:p>
    <w:p w:rsidR="009D2DE1" w:rsidRDefault="009D2DE1" w:rsidP="009D2DE1">
      <w:pPr>
        <w:pStyle w:val="a6"/>
      </w:pPr>
    </w:p>
    <w:p w:rsidR="00EE2B78" w:rsidRDefault="00EE2B78" w:rsidP="00EE2B78">
      <w:pPr>
        <w:numPr>
          <w:ilvl w:val="0"/>
          <w:numId w:val="23"/>
        </w:numPr>
        <w:spacing w:after="406" w:line="269" w:lineRule="auto"/>
        <w:ind w:left="0" w:firstLine="0"/>
        <w:jc w:val="center"/>
      </w:pPr>
      <w:r>
        <w:rPr>
          <w:b/>
        </w:rPr>
        <w:t>Наименование органа государственной власти, органа местного самоуправления (организации), предоставляющего муниципальную услугу</w:t>
      </w:r>
    </w:p>
    <w:p w:rsidR="00EE2B78" w:rsidRDefault="00EE2B78" w:rsidP="00EE2B78">
      <w:pPr>
        <w:numPr>
          <w:ilvl w:val="1"/>
          <w:numId w:val="23"/>
        </w:numPr>
        <w:spacing w:after="414" w:line="269" w:lineRule="auto"/>
        <w:ind w:left="0" w:right="55"/>
      </w:pPr>
      <w:r>
        <w:t>Услуга предоставляется Уполномоченным органом (указать наименование органа местного самоуправления субъекта Российской Федерации, предоставляющего услугу).</w:t>
      </w:r>
    </w:p>
    <w:p w:rsidR="00EE2B78" w:rsidRDefault="00EE2B78" w:rsidP="00EE2B78">
      <w:pPr>
        <w:numPr>
          <w:ilvl w:val="0"/>
          <w:numId w:val="23"/>
        </w:numPr>
        <w:spacing w:after="406" w:line="269" w:lineRule="auto"/>
        <w:ind w:left="0" w:firstLine="76"/>
        <w:jc w:val="center"/>
      </w:pPr>
      <w:r>
        <w:rPr>
          <w:b/>
        </w:rPr>
        <w:t>Описание результата предоставления муниципальной услуги</w:t>
      </w:r>
    </w:p>
    <w:p w:rsidR="00EE2B78" w:rsidRDefault="00EE2B78" w:rsidP="00EE2B78">
      <w:pPr>
        <w:numPr>
          <w:ilvl w:val="1"/>
          <w:numId w:val="23"/>
        </w:numPr>
        <w:spacing w:after="9" w:line="269" w:lineRule="auto"/>
        <w:ind w:left="0" w:right="55"/>
      </w:pPr>
      <w:r>
        <w:t>Результатом предоставления услуги является разрешение на право вырубки зеленых насаждений.</w:t>
      </w:r>
    </w:p>
    <w:p w:rsidR="00EE2B78" w:rsidRDefault="00EE2B78" w:rsidP="00EE2B78">
      <w:pPr>
        <w:spacing w:after="40"/>
        <w:ind w:right="55"/>
      </w:pPr>
      <w:r>
        <w:t>Разрешение на право вырубки зеленых насаждений оформляется по форме согласно Приложению № 1 к настоящему Административному регламенту.</w:t>
      </w:r>
    </w:p>
    <w:p w:rsidR="00EE2B78" w:rsidRDefault="00EE2B78" w:rsidP="00EE2B78">
      <w:pPr>
        <w:numPr>
          <w:ilvl w:val="1"/>
          <w:numId w:val="23"/>
        </w:numPr>
        <w:spacing w:after="9" w:line="269" w:lineRule="auto"/>
        <w:ind w:left="0" w:right="55"/>
      </w:pPr>
      <w:r>
        <w:t>Результат предоставления услуги, указанный в пункте 6.1 настоящего Административного регламента:</w:t>
      </w:r>
    </w:p>
    <w:p w:rsidR="009D2DE1" w:rsidRDefault="00EE2B78" w:rsidP="009D2DE1">
      <w:pPr>
        <w:pStyle w:val="a6"/>
      </w:pPr>
      <w: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 в случае, если такой способ указан в заявлении о выдаче разрешения на право вырубки зеленых насаждений; </w:t>
      </w:r>
    </w:p>
    <w:p w:rsidR="00EE2B78" w:rsidRDefault="00EE2B78" w:rsidP="009D2DE1">
      <w:pPr>
        <w:pStyle w:val="a6"/>
      </w:pPr>
      <w: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услуги.</w:t>
      </w:r>
    </w:p>
    <w:p w:rsidR="009D2DE1" w:rsidRDefault="009D2DE1" w:rsidP="009D2DE1">
      <w:pPr>
        <w:pStyle w:val="a6"/>
      </w:pPr>
    </w:p>
    <w:p w:rsidR="00EE2B78" w:rsidRDefault="00EE2B78" w:rsidP="00EE2B78">
      <w:pPr>
        <w:numPr>
          <w:ilvl w:val="0"/>
          <w:numId w:val="23"/>
        </w:numPr>
        <w:spacing w:after="406" w:line="269" w:lineRule="auto"/>
        <w:ind w:left="0" w:hanging="66"/>
        <w:jc w:val="center"/>
      </w:pPr>
      <w:r>
        <w:rPr>
          <w:b/>
        </w:rPr>
        <w:t>Срок предоставления муниципальной услуги</w:t>
      </w:r>
    </w:p>
    <w:p w:rsidR="00EE2B78" w:rsidRDefault="00EE2B78" w:rsidP="00EE2B78">
      <w:pPr>
        <w:numPr>
          <w:ilvl w:val="1"/>
          <w:numId w:val="23"/>
        </w:numPr>
        <w:spacing w:after="40" w:line="269" w:lineRule="auto"/>
        <w:ind w:left="0" w:right="55"/>
      </w:pPr>
      <w:r>
        <w:t xml:space="preserve">При обращении Заявителя за получением разрешения на вырубку зеленых насаждений срок предоставления услуги не может превышать 17 рабочих дней </w:t>
      </w:r>
      <w:proofErr w:type="gramStart"/>
      <w:r>
        <w:t>с даты регистрации</w:t>
      </w:r>
      <w:proofErr w:type="gramEnd"/>
      <w:r>
        <w:t xml:space="preserve"> заявления в Уполномоченном органе.</w:t>
      </w:r>
    </w:p>
    <w:p w:rsidR="00EE2B78" w:rsidRDefault="00EE2B78" w:rsidP="00EE2B78">
      <w:pPr>
        <w:numPr>
          <w:ilvl w:val="1"/>
          <w:numId w:val="23"/>
        </w:numPr>
        <w:spacing w:after="39" w:line="269" w:lineRule="auto"/>
        <w:ind w:left="0" w:right="55"/>
      </w:pPr>
      <w:r>
        <w:t xml:space="preserve">Срок предоставления услуги начинает исчисляться </w:t>
      </w:r>
      <w:proofErr w:type="gramStart"/>
      <w:r>
        <w:t>с даты регистрации</w:t>
      </w:r>
      <w:proofErr w:type="gramEnd"/>
      <w:r>
        <w:t xml:space="preserve"> заявления.</w:t>
      </w:r>
    </w:p>
    <w:p w:rsidR="00EE2B78" w:rsidRDefault="009D2DE1" w:rsidP="009D2DE1">
      <w:pPr>
        <w:pStyle w:val="a6"/>
      </w:pPr>
      <w:r>
        <w:t>7.3</w:t>
      </w:r>
      <w:proofErr w:type="gramStart"/>
      <w:r>
        <w:t xml:space="preserve"> </w:t>
      </w:r>
      <w:r w:rsidR="00EE2B78">
        <w:t>В</w:t>
      </w:r>
      <w:proofErr w:type="gramEnd"/>
      <w:r w:rsidR="00EE2B78">
        <w:t xml:space="preserve"> общий срок предоставления 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услуги.</w:t>
      </w:r>
    </w:p>
    <w:p w:rsidR="004F465D" w:rsidRDefault="004F465D" w:rsidP="009D2DE1">
      <w:pPr>
        <w:pStyle w:val="a6"/>
      </w:pPr>
    </w:p>
    <w:p w:rsidR="00EE2B78" w:rsidRDefault="00EE2B78" w:rsidP="00EE2B78">
      <w:pPr>
        <w:numPr>
          <w:ilvl w:val="0"/>
          <w:numId w:val="23"/>
        </w:numPr>
        <w:spacing w:after="406" w:line="269" w:lineRule="auto"/>
        <w:ind w:left="0" w:firstLine="0"/>
        <w:jc w:val="center"/>
      </w:pPr>
      <w:r>
        <w:rPr>
          <w:b/>
        </w:rPr>
        <w:t>Правовые основания для предоставления муниципальной услуги</w:t>
      </w:r>
    </w:p>
    <w:p w:rsidR="00EE2B78" w:rsidRDefault="00EE2B78" w:rsidP="00EE2B78">
      <w:pPr>
        <w:numPr>
          <w:ilvl w:val="1"/>
          <w:numId w:val="23"/>
        </w:numPr>
        <w:spacing w:after="414" w:line="269" w:lineRule="auto"/>
        <w:ind w:left="0" w:right="55"/>
      </w:pPr>
      <w:r>
        <w:t>Перечень нормативных правовых актов, регулирующих предоставление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(функций)».</w:t>
      </w:r>
    </w:p>
    <w:p w:rsidR="00064DEA" w:rsidRDefault="00064DEA" w:rsidP="00064DEA">
      <w:pPr>
        <w:spacing w:after="414" w:line="269" w:lineRule="auto"/>
        <w:ind w:left="699" w:right="55" w:firstLine="0"/>
      </w:pPr>
    </w:p>
    <w:p w:rsidR="00EE2B78" w:rsidRDefault="00EE2B78" w:rsidP="00EE2B78">
      <w:pPr>
        <w:numPr>
          <w:ilvl w:val="0"/>
          <w:numId w:val="23"/>
        </w:numPr>
        <w:spacing w:after="406" w:line="269" w:lineRule="auto"/>
        <w:ind w:left="0" w:firstLine="0"/>
        <w:jc w:val="center"/>
      </w:pPr>
      <w:r>
        <w:rPr>
          <w:b/>
        </w:rPr>
        <w:lastRenderedPageBreak/>
        <w:t>Исчерпывающий перечень документов, необходимых для предоставления муниципальной услуги</w:t>
      </w:r>
    </w:p>
    <w:p w:rsidR="00EE2B78" w:rsidRDefault="00EE2B78" w:rsidP="009D2DE1">
      <w:pPr>
        <w:numPr>
          <w:ilvl w:val="1"/>
          <w:numId w:val="23"/>
        </w:numPr>
        <w:spacing w:after="331" w:line="278" w:lineRule="auto"/>
        <w:ind w:left="0" w:right="75" w:firstLine="567"/>
      </w:pPr>
      <w: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E2B78" w:rsidRDefault="00EE2B78" w:rsidP="009D2DE1">
      <w:pPr>
        <w:ind w:left="-15" w:right="55" w:firstLine="582"/>
      </w:pPr>
      <w:r>
        <w:t>9.1.1 Заявитель или его представитель представляет в Уполномоченный  орган заявление о выдаче разрешения на право вырубки зеленых насаждений по форме, приведенной в Приложении № 2 к настоящему Административному регламенту (далее - заявление), а также прилагаемые к нему документы одним из следующих способов по выбору Заявителя:</w:t>
      </w:r>
    </w:p>
    <w:p w:rsidR="00EE2B78" w:rsidRDefault="00EE2B78" w:rsidP="00EE2B78">
      <w:pPr>
        <w:ind w:left="709" w:right="55" w:firstLine="0"/>
      </w:pPr>
      <w:r>
        <w:t>а) в электронной форме посредством Единого портала.</w:t>
      </w:r>
    </w:p>
    <w:p w:rsidR="00EE2B78" w:rsidRDefault="00EE2B78" w:rsidP="00EE2B78">
      <w:pPr>
        <w:ind w:left="-15" w:right="55"/>
      </w:pPr>
      <w:proofErr w:type="gramStart"/>
      <w:r>
        <w:t>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</w:t>
      </w:r>
      <w:proofErr w:type="gramEnd"/>
      <w:r>
        <w:t xml:space="preserve"> </w:t>
      </w:r>
      <w:proofErr w:type="gramStart"/>
      <w:r>
        <w:t>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на Едином портале, без необходимости дополнительной подачи заявления на бумажном носителе.</w:t>
      </w:r>
      <w:proofErr w:type="gramEnd"/>
    </w:p>
    <w:p w:rsidR="00EE2B78" w:rsidRDefault="00EE2B78" w:rsidP="00EE2B78">
      <w:pPr>
        <w:ind w:left="-15" w:right="55"/>
      </w:pPr>
      <w:r>
        <w:t>При подаче заявления о выдаче разрешения на право вырубки зеленых насаждений в электронной форме,</w:t>
      </w:r>
      <w:r>
        <w:rPr>
          <w:color w:val="C9211E"/>
        </w:rPr>
        <w:t xml:space="preserve"> </w:t>
      </w:r>
      <w:r>
        <w:t>заявление направляется Заявителем или его представителем вместе с прикрепленными электронными документами, указанными в подпунктах «б» - «ж» пункта 9.3 настоящего Административного регламента.</w:t>
      </w:r>
    </w:p>
    <w:p w:rsidR="00EE2B78" w:rsidRDefault="00EE2B78" w:rsidP="00EE2B78">
      <w:pPr>
        <w:ind w:left="-15" w:right="55"/>
      </w:pPr>
      <w:proofErr w:type="gramStart"/>
      <w:r>
        <w:t>Заявление подписывается Заявителем или его представителем, уполномоченным на подписание такого заявления,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</w:t>
      </w:r>
      <w:proofErr w:type="gramEnd"/>
      <w:r>
        <w:t xml:space="preserve"> </w:t>
      </w:r>
      <w:proofErr w:type="gramStart"/>
      <w:r>
        <w:t>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6 апреля 2011 г. № 63-ФЗ 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</w:t>
      </w:r>
      <w:proofErr w:type="gramEnd"/>
      <w:r>
        <w:t xml:space="preserve"> </w:t>
      </w:r>
      <w:proofErr w:type="gramStart"/>
      <w:r>
        <w:t>услуг, утвержденными постановлением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«О видах электронной подписи, использование которых допускается</w:t>
      </w:r>
      <w:proofErr w:type="gramEnd"/>
      <w:r>
        <w:t xml:space="preserve"> при обращении за получением государственных и муниципальных услуг».</w:t>
      </w:r>
    </w:p>
    <w:p w:rsidR="00EE2B78" w:rsidRDefault="00EE2B78" w:rsidP="00EE2B78">
      <w:pPr>
        <w:ind w:left="-15" w:right="55"/>
      </w:pPr>
      <w:proofErr w:type="gramStart"/>
      <w:r>
        <w:lastRenderedPageBreak/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</w:t>
      </w:r>
      <w:proofErr w:type="gramEnd"/>
      <w:r>
        <w:t xml:space="preserve"> фондов, органами государственной власти субъектов Российской Федерации, органами местного самоуправления», либо посредством почтового отправления с уведомлением о вручении.</w:t>
      </w:r>
    </w:p>
    <w:p w:rsidR="00EE2B78" w:rsidRDefault="00EE2B78" w:rsidP="009D2DE1">
      <w:pPr>
        <w:spacing w:after="309" w:line="278" w:lineRule="auto"/>
        <w:ind w:right="55" w:firstLine="567"/>
      </w:pPr>
      <w:r>
        <w:t>9.2. Требования к форматам документов, прилагаемых заявителем к заявлению о выдаче разрешения на право вырубки зеленых насаждений, представляемых в электронной форме</w:t>
      </w:r>
    </w:p>
    <w:p w:rsidR="00EE2B78" w:rsidRDefault="00EE2B78" w:rsidP="00EE2B78">
      <w:pPr>
        <w:ind w:right="55" w:firstLine="567"/>
      </w:pPr>
      <w:r>
        <w:t>9.2.1 Документы, прилагаемые Заявителем к заявлению о выдаче разрешения на право вырубки зеленых насаждений, представляемые в электронной форме, направляются в следующих форматах:</w:t>
      </w:r>
    </w:p>
    <w:p w:rsidR="00EE2B78" w:rsidRDefault="00EE2B78" w:rsidP="00EE2B78">
      <w:pPr>
        <w:ind w:right="55" w:firstLine="567"/>
      </w:pPr>
      <w:r>
        <w:t xml:space="preserve">а) </w:t>
      </w:r>
      <w:proofErr w:type="spellStart"/>
      <w:r>
        <w:t>xml</w:t>
      </w:r>
      <w:proofErr w:type="spellEnd"/>
      <w: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t>xml</w:t>
      </w:r>
      <w:proofErr w:type="spellEnd"/>
      <w:r>
        <w:t>;</w:t>
      </w:r>
    </w:p>
    <w:p w:rsidR="00EE2B78" w:rsidRDefault="00EE2B78" w:rsidP="00EE2B78">
      <w:pPr>
        <w:ind w:right="55" w:firstLine="567"/>
      </w:pPr>
      <w:r>
        <w:t xml:space="preserve">б)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 формулы;</w:t>
      </w:r>
    </w:p>
    <w:p w:rsidR="00EE2B78" w:rsidRDefault="00EE2B78" w:rsidP="00EE2B78">
      <w:pPr>
        <w:ind w:right="55" w:firstLine="567"/>
      </w:pPr>
      <w:r>
        <w:t xml:space="preserve">в)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png</w:t>
      </w:r>
      <w:proofErr w:type="spellEnd"/>
      <w:r>
        <w:t xml:space="preserve">, </w:t>
      </w:r>
      <w:proofErr w:type="spellStart"/>
      <w:r>
        <w:t>bmp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EE2B78" w:rsidRDefault="00EE2B78" w:rsidP="00EE2B78">
      <w:pPr>
        <w:ind w:right="55" w:firstLine="567"/>
      </w:pPr>
      <w:r>
        <w:t xml:space="preserve">г) </w:t>
      </w:r>
      <w:proofErr w:type="spellStart"/>
      <w:r>
        <w:t>zip</w:t>
      </w:r>
      <w:proofErr w:type="spellEnd"/>
      <w:r>
        <w:t xml:space="preserve">, </w:t>
      </w:r>
      <w:proofErr w:type="spellStart"/>
      <w:r>
        <w:t>rar</w:t>
      </w:r>
      <w:proofErr w:type="spellEnd"/>
      <w:r>
        <w:t xml:space="preserve"> – для сжатых документов в один файл;</w:t>
      </w:r>
    </w:p>
    <w:p w:rsidR="00EE2B78" w:rsidRDefault="00EE2B78" w:rsidP="00EE2B78">
      <w:pPr>
        <w:ind w:right="55" w:firstLine="567"/>
      </w:pPr>
      <w:proofErr w:type="spellStart"/>
      <w:r>
        <w:t>д</w:t>
      </w:r>
      <w:proofErr w:type="spellEnd"/>
      <w:r>
        <w:t xml:space="preserve">) </w:t>
      </w:r>
      <w:proofErr w:type="spellStart"/>
      <w:r>
        <w:t>sig</w:t>
      </w:r>
      <w:proofErr w:type="spellEnd"/>
      <w:r>
        <w:t xml:space="preserve"> – для открепленной усиленной квалифицированной электронной подписи.</w:t>
      </w:r>
    </w:p>
    <w:p w:rsidR="00EE2B78" w:rsidRDefault="00EE2B78" w:rsidP="009D2DE1">
      <w:pPr>
        <w:ind w:left="-15" w:right="55" w:firstLine="582"/>
      </w:pPr>
      <w:r>
        <w:t>9.2.2</w:t>
      </w:r>
      <w:proofErr w:type="gramStart"/>
      <w:r>
        <w:t xml:space="preserve"> В</w:t>
      </w:r>
      <w:proofErr w:type="gramEnd"/>
      <w:r>
        <w:t xml:space="preserve"> случае, если оригиналы документов, прилагаемых к заявлению о выдаче разрешения на право вырубки зеленых насаждений,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t>dpi</w:t>
      </w:r>
      <w:proofErr w:type="spellEnd"/>
      <w: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EE2B78" w:rsidRDefault="00EE2B78" w:rsidP="009D2DE1">
      <w:pPr>
        <w:ind w:left="-15" w:right="55" w:firstLine="582"/>
      </w:pPr>
      <w:r>
        <w:t>«черно-белый» (при отсутствии в документе графических изображений и (или) цветного текста);</w:t>
      </w:r>
    </w:p>
    <w:p w:rsidR="00EE2B78" w:rsidRDefault="00EE2B78" w:rsidP="009D2DE1">
      <w:pPr>
        <w:ind w:left="-15" w:right="55" w:firstLine="582"/>
      </w:pPr>
      <w:r>
        <w:t>«оттенки серого» (при наличии в документе графических изображений, отличных от цветного графического изображения);</w:t>
      </w:r>
    </w:p>
    <w:p w:rsidR="00EE2B78" w:rsidRDefault="00EE2B78" w:rsidP="009D2DE1">
      <w:pPr>
        <w:ind w:left="-15" w:right="55" w:firstLine="582"/>
      </w:pPr>
      <w: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EE2B78" w:rsidRDefault="00EE2B78" w:rsidP="009D2DE1">
      <w:pPr>
        <w:spacing w:after="40"/>
        <w:ind w:left="-15" w:right="55" w:firstLine="582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E2B78" w:rsidRDefault="00EE2B78" w:rsidP="009D2DE1">
      <w:pPr>
        <w:spacing w:after="375"/>
        <w:ind w:left="-15" w:right="55" w:firstLine="582"/>
      </w:pPr>
      <w:r>
        <w:t>9.2.3 Документы, прилагаемые Заявителем к заявлению о выдаче разрешения на право вырубки зеленых насаждений,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EE2B78" w:rsidRDefault="00EE2B78" w:rsidP="00EE2B78">
      <w:pPr>
        <w:ind w:right="55" w:firstLine="567"/>
      </w:pPr>
      <w:r>
        <w:t>9.3. Исчерпывающий перечень документов, необходимых для предоставления услуги, подлежащих представлению заявителем самостоятельно</w:t>
      </w:r>
    </w:p>
    <w:p w:rsidR="00EE2B78" w:rsidRDefault="00EE2B78" w:rsidP="00EE2B78">
      <w:pPr>
        <w:ind w:right="55" w:firstLine="567"/>
      </w:pPr>
      <w:r>
        <w:t>9.3.1</w:t>
      </w:r>
      <w:proofErr w:type="gramStart"/>
      <w:r>
        <w:t xml:space="preserve"> К</w:t>
      </w:r>
      <w:proofErr w:type="gramEnd"/>
      <w:r>
        <w:t xml:space="preserve"> документам, необходимым для получения услуги относятся:</w:t>
      </w:r>
    </w:p>
    <w:p w:rsidR="00EE2B78" w:rsidRDefault="00EE2B78" w:rsidP="00EE2B78">
      <w:pPr>
        <w:ind w:left="-15" w:right="55"/>
      </w:pPr>
      <w:r>
        <w:t xml:space="preserve">а) заявление о выдаче разрешения на право вырубки зеленых насаждений. </w:t>
      </w:r>
      <w:proofErr w:type="gramStart"/>
      <w:r>
        <w:t>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</w:t>
      </w:r>
      <w:proofErr w:type="gramEnd"/>
      <w:r>
        <w:t xml:space="preserve"> с подпунктом «а» пункта 9.1.1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без необходимости предоставления в иной форме;</w:t>
      </w:r>
    </w:p>
    <w:p w:rsidR="00EE2B78" w:rsidRDefault="00EE2B78" w:rsidP="00EE2B78">
      <w:pPr>
        <w:ind w:left="-15" w:right="55"/>
      </w:pPr>
      <w:r>
        <w:lastRenderedPageBreak/>
        <w:t>б) документ, удостоверяющий личность Заявителя или представителя Заявителя (предоставляется в случае личного обращения в уполномоченный орган, многофункциональный центр). В случае направления заявления посредством Единого портала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EE2B78" w:rsidRDefault="00EE2B78" w:rsidP="00EE2B78">
      <w:pPr>
        <w:ind w:left="-15" w:right="55"/>
      </w:pPr>
      <w:r>
        <w:t xml:space="preserve">в)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Заявителя). </w:t>
      </w:r>
    </w:p>
    <w:p w:rsidR="00EE2B78" w:rsidRDefault="00EE2B78" w:rsidP="00EE2B78">
      <w:pPr>
        <w:ind w:left="-15" w:right="55"/>
      </w:pPr>
      <w:r>
        <w:t xml:space="preserve">При обращении посредством Единого портала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proofErr w:type="spellStart"/>
      <w:r>
        <w:t>sig</w:t>
      </w:r>
      <w:proofErr w:type="spellEnd"/>
      <w:r>
        <w:t>;</w:t>
      </w:r>
    </w:p>
    <w:p w:rsidR="00EE2B78" w:rsidRDefault="00EE2B78" w:rsidP="00EE2B78">
      <w:pPr>
        <w:ind w:left="-15" w:right="55"/>
      </w:pPr>
      <w:r>
        <w:t xml:space="preserve">г) </w:t>
      </w:r>
      <w:proofErr w:type="spellStart"/>
      <w:r>
        <w:t>дендроплан</w:t>
      </w:r>
      <w:proofErr w:type="spellEnd"/>
      <w:r>
        <w:t xml:space="preserve"> или схема с описанием места положения дерева (с указанием ближайшего адресного ориентира, а также информации об основаниях для его вырубки);</w:t>
      </w:r>
    </w:p>
    <w:p w:rsidR="00EE2B78" w:rsidRDefault="00EE2B78" w:rsidP="00EE2B78">
      <w:pPr>
        <w:ind w:left="-15" w:right="55"/>
      </w:pPr>
      <w:proofErr w:type="spellStart"/>
      <w:r>
        <w:t>д</w:t>
      </w:r>
      <w:proofErr w:type="spellEnd"/>
      <w:r>
        <w:t>)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 и иных, предусмотренных действующим законодательством Российской Федерации), подлежащих вырубке (</w:t>
      </w:r>
      <w:proofErr w:type="spellStart"/>
      <w:r>
        <w:t>перечетная</w:t>
      </w:r>
      <w:proofErr w:type="spellEnd"/>
      <w:r>
        <w:t xml:space="preserve"> ведомость зеленых насаждений)</w:t>
      </w:r>
    </w:p>
    <w:p w:rsidR="00EE2B78" w:rsidRDefault="00EE2B78" w:rsidP="00EE2B78">
      <w:pPr>
        <w:ind w:left="-15" w:right="55"/>
      </w:pPr>
      <w:r>
        <w:t>е) 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органов);</w:t>
      </w:r>
    </w:p>
    <w:p w:rsidR="00EE2B78" w:rsidRDefault="00EE2B78" w:rsidP="00EE2B78">
      <w:pPr>
        <w:spacing w:after="396"/>
        <w:ind w:left="-15" w:right="55"/>
      </w:pPr>
      <w:r>
        <w:t>ж) 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насаждений).</w:t>
      </w:r>
    </w:p>
    <w:p w:rsidR="00EE2B78" w:rsidRDefault="00EE2B78" w:rsidP="004B31C7">
      <w:pPr>
        <w:ind w:right="55" w:firstLine="684"/>
      </w:pPr>
      <w:r>
        <w:t>9.4.</w:t>
      </w:r>
      <w:r w:rsidR="009D2DE1">
        <w:t xml:space="preserve"> </w:t>
      </w:r>
      <w: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9D2DE1" w:rsidRDefault="009D2DE1" w:rsidP="009D2DE1">
      <w:pPr>
        <w:ind w:right="55" w:firstLine="18"/>
      </w:pPr>
    </w:p>
    <w:p w:rsidR="00EE2B78" w:rsidRDefault="00EE2B78" w:rsidP="00EE2B78">
      <w:pPr>
        <w:ind w:left="-15" w:right="55"/>
      </w:pPr>
      <w:proofErr w:type="gramStart"/>
      <w:r>
        <w:t>9.4.1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находятся указанные документы, и которые Заявитель вправе представить по собственной инициативе:</w:t>
      </w:r>
    </w:p>
    <w:p w:rsidR="00EE2B78" w:rsidRDefault="00EE2B78" w:rsidP="009D2DE1">
      <w:pPr>
        <w:ind w:right="55" w:firstLine="709"/>
      </w:pPr>
      <w:r>
        <w:t xml:space="preserve">а) сведения из Единого государственного реестра юридических лиц (при обращении Заявителя, являющегося юридическим лицом); </w:t>
      </w:r>
    </w:p>
    <w:p w:rsidR="00EE2B78" w:rsidRDefault="00EE2B78" w:rsidP="00EE2B78">
      <w:pPr>
        <w:ind w:left="-15" w:right="55"/>
      </w:pPr>
      <w:r>
        <w:t>б) сведения из Единого государственного реестра индивидуальных предпринимателей (при обращении  Заявителя, являющегося индивидуальным предпринимателем);</w:t>
      </w:r>
    </w:p>
    <w:p w:rsidR="00EE2B78" w:rsidRDefault="00EE2B78" w:rsidP="00EE2B78">
      <w:pPr>
        <w:ind w:left="-15" w:right="55"/>
      </w:pPr>
      <w:r>
        <w:t>в)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:rsidR="00EE2B78" w:rsidRDefault="00EE2B78" w:rsidP="00EE2B78">
      <w:pPr>
        <w:ind w:left="709" w:right="55" w:firstLine="0"/>
      </w:pPr>
      <w:r>
        <w:t>г) предписание надзорного органа;</w:t>
      </w:r>
    </w:p>
    <w:p w:rsidR="00EE2B78" w:rsidRDefault="00EE2B78" w:rsidP="00EE2B78">
      <w:pPr>
        <w:ind w:left="709" w:right="55" w:firstLine="0"/>
      </w:pPr>
      <w:proofErr w:type="spellStart"/>
      <w:r>
        <w:t>д</w:t>
      </w:r>
      <w:proofErr w:type="spellEnd"/>
      <w:r>
        <w:t>) разрешение на размещение объекта;</w:t>
      </w:r>
    </w:p>
    <w:p w:rsidR="00EE2B78" w:rsidRDefault="00EE2B78" w:rsidP="00EE2B78">
      <w:pPr>
        <w:ind w:left="709" w:right="55" w:firstLine="0"/>
      </w:pPr>
      <w:r>
        <w:t>е) разрешение на право проведения земляных работ;</w:t>
      </w:r>
    </w:p>
    <w:p w:rsidR="00EE2B78" w:rsidRDefault="00EE2B78" w:rsidP="009D2DE1">
      <w:pPr>
        <w:ind w:right="55" w:firstLine="709"/>
      </w:pPr>
      <w:proofErr w:type="gramStart"/>
      <w:r>
        <w:lastRenderedPageBreak/>
        <w:t>ж) схема движения транспорта и пешеходов, в случае обращения за получением разрешения на вырубку зеленых насаждений, проводимой на проезжей части.</w:t>
      </w:r>
      <w:proofErr w:type="gramEnd"/>
    </w:p>
    <w:p w:rsidR="00F82307" w:rsidRDefault="00F82307" w:rsidP="009D2DE1">
      <w:pPr>
        <w:ind w:right="55" w:firstLine="709"/>
      </w:pPr>
    </w:p>
    <w:p w:rsidR="00EE2B78" w:rsidRDefault="00EE2B78" w:rsidP="00E7169F">
      <w:pPr>
        <w:spacing w:after="10"/>
        <w:ind w:right="194" w:firstLine="684"/>
      </w:pPr>
      <w:r>
        <w:t>9.5.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EE2B78" w:rsidRDefault="00EE2B78" w:rsidP="00EE2B78">
      <w:pPr>
        <w:spacing w:after="421"/>
        <w:ind w:left="-15" w:right="55"/>
      </w:pPr>
      <w:r>
        <w:t>9.5.1</w:t>
      </w:r>
      <w:proofErr w:type="gramStart"/>
      <w:r>
        <w:t xml:space="preserve"> В</w:t>
      </w:r>
      <w:proofErr w:type="gramEnd"/>
      <w:r>
        <w:t xml:space="preserve"> целях предоставления услуги Заявителю или его представителю обеспечивается в многофункциональных центрах доступ к Единому порталу, в соответствии с постановлением Правительства 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EE2B78" w:rsidRDefault="00EE2B78" w:rsidP="00F82307">
      <w:pPr>
        <w:numPr>
          <w:ilvl w:val="0"/>
          <w:numId w:val="24"/>
        </w:numPr>
        <w:spacing w:after="361" w:line="269" w:lineRule="auto"/>
        <w:ind w:left="0" w:firstLine="0"/>
        <w:jc w:val="center"/>
      </w:pPr>
      <w:r>
        <w:rPr>
          <w:b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E2B78" w:rsidRDefault="00EE2B78" w:rsidP="00C831F8">
      <w:pPr>
        <w:spacing w:after="39"/>
        <w:ind w:left="-15" w:right="55"/>
      </w:pPr>
      <w:r>
        <w:t>10.1 Основаниями для отказа в приеме документов, необходимых для предоставления услуги, являются:</w:t>
      </w:r>
    </w:p>
    <w:p w:rsidR="00EE2B78" w:rsidRDefault="00EE2B78" w:rsidP="00C831F8">
      <w:pPr>
        <w:spacing w:after="39"/>
        <w:ind w:left="-15" w:right="55" w:firstLine="441"/>
      </w:pPr>
      <w:r>
        <w:t>а)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EE2B78" w:rsidRDefault="00C831F8" w:rsidP="00C831F8">
      <w:pPr>
        <w:tabs>
          <w:tab w:val="right" w:pos="10273"/>
        </w:tabs>
        <w:spacing w:after="13" w:line="268" w:lineRule="auto"/>
        <w:ind w:firstLine="426"/>
      </w:pPr>
      <w:r>
        <w:t xml:space="preserve">б) </w:t>
      </w:r>
      <w:r w:rsidR="00EE2B78">
        <w:t xml:space="preserve">представление неполного комплекта документов, необходимых для предоставления </w:t>
      </w:r>
      <w:r>
        <w:t>у</w:t>
      </w:r>
      <w:r w:rsidR="00EE2B78">
        <w:t>слуги;</w:t>
      </w:r>
    </w:p>
    <w:p w:rsidR="00EE2B78" w:rsidRDefault="00EE2B78" w:rsidP="00C831F8">
      <w:pPr>
        <w:tabs>
          <w:tab w:val="right" w:pos="10273"/>
        </w:tabs>
        <w:spacing w:after="13" w:line="268" w:lineRule="auto"/>
        <w:ind w:firstLine="426"/>
      </w:pPr>
      <w:r>
        <w:t>в)</w:t>
      </w:r>
      <w:r w:rsidR="00C831F8">
        <w:t xml:space="preserve"> </w:t>
      </w:r>
      <w:r>
        <w:t>представленные Заявителем документы утратили силу на момент обращения за услугой;</w:t>
      </w:r>
    </w:p>
    <w:p w:rsidR="00EE2B78" w:rsidRDefault="00EE2B78" w:rsidP="00C831F8">
      <w:pPr>
        <w:ind w:left="-15" w:right="55" w:firstLine="426"/>
      </w:pPr>
      <w:r>
        <w:t>г)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E2B78" w:rsidRDefault="00EE2B78" w:rsidP="00C831F8">
      <w:pPr>
        <w:spacing w:after="39"/>
        <w:ind w:left="-15" w:right="55" w:firstLine="441"/>
      </w:pPr>
      <w:proofErr w:type="spellStart"/>
      <w:r>
        <w:t>д</w:t>
      </w:r>
      <w:proofErr w:type="spellEnd"/>
      <w:r>
        <w:t>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E2B78" w:rsidRDefault="00C831F8" w:rsidP="00C831F8">
      <w:pPr>
        <w:spacing w:after="13" w:line="268" w:lineRule="auto"/>
        <w:ind w:firstLine="426"/>
      </w:pPr>
      <w:r>
        <w:t xml:space="preserve">е) </w:t>
      </w:r>
      <w:r w:rsidR="00EE2B78">
        <w:t xml:space="preserve">неполное заполнение полей в форме заявления, в том числе в </w:t>
      </w:r>
      <w:r>
        <w:t xml:space="preserve">интерактивной форме </w:t>
      </w:r>
      <w:r w:rsidR="00EE2B78">
        <w:t>заявления на Едином портале;</w:t>
      </w:r>
    </w:p>
    <w:p w:rsidR="00EE2B78" w:rsidRDefault="00EE2B78" w:rsidP="00C831F8">
      <w:pPr>
        <w:spacing w:after="39"/>
        <w:ind w:left="-15" w:right="55" w:firstLine="426"/>
      </w:pPr>
      <w:r>
        <w:t>ж)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EE2B78" w:rsidRDefault="00EE2B78" w:rsidP="00C831F8">
      <w:pPr>
        <w:spacing w:after="39"/>
        <w:ind w:left="-15" w:right="55" w:firstLine="426"/>
      </w:pPr>
      <w:proofErr w:type="spellStart"/>
      <w:r>
        <w:t>з</w:t>
      </w:r>
      <w:proofErr w:type="spellEnd"/>
      <w:r>
        <w:t>) несоблюдение установленных статьей 11 Федерального закона от 6 апреля 2011 г. № 63-ФЗ «Об электронной подписи» условий признания действительности, усиленной квалифицированной электронной подписи.</w:t>
      </w:r>
    </w:p>
    <w:p w:rsidR="00EE2B78" w:rsidRDefault="00EE2B78" w:rsidP="00F82307">
      <w:pPr>
        <w:ind w:left="-15" w:right="55" w:firstLine="582"/>
      </w:pPr>
      <w:r>
        <w:t>10.2 Решение об отказе в приеме документов, указанных в пункте 9.3  настоящего Административного регламента, оформляется по форме согласно Приложению № 3 к настоящему Административному регламенту.</w:t>
      </w:r>
    </w:p>
    <w:p w:rsidR="00EE2B78" w:rsidRDefault="00EE2B78" w:rsidP="00F82307">
      <w:pPr>
        <w:spacing w:after="60"/>
        <w:ind w:left="-15" w:right="55" w:firstLine="582"/>
      </w:pPr>
      <w:proofErr w:type="gramStart"/>
      <w:r>
        <w:t>Решение об отказе в приеме документов, указанных в пункте 9.3 настоящего Административного регламента, направляется Заявителю способом, определенным Заявителем в заявлении о выдаче разрешения на право вырубки зеленых насаждений, не позднее рабочего дня, следующего за днем регистрации такого заявления, либо выдается в день личного обращения за получением указанного решения в многофункциональный центр или Уполномоченный орган.</w:t>
      </w:r>
      <w:proofErr w:type="gramEnd"/>
    </w:p>
    <w:p w:rsidR="00EE2B78" w:rsidRDefault="00EE2B78" w:rsidP="00F82307">
      <w:pPr>
        <w:spacing w:after="414"/>
        <w:ind w:left="-15" w:right="55" w:firstLine="582"/>
      </w:pPr>
      <w:r>
        <w:t>10.3 Отказ в приеме документов, указанных в пункте 9.3 настоящего Административного регламента, не препятствует повторному обращению Заявителя в Уполномоченный орган.</w:t>
      </w:r>
    </w:p>
    <w:p w:rsidR="00EE2B78" w:rsidRDefault="00EE2B78" w:rsidP="00EE2B78">
      <w:pPr>
        <w:numPr>
          <w:ilvl w:val="0"/>
          <w:numId w:val="25"/>
        </w:numPr>
        <w:spacing w:after="406" w:line="269" w:lineRule="auto"/>
        <w:ind w:left="142" w:hanging="91"/>
        <w:jc w:val="center"/>
      </w:pPr>
      <w:r>
        <w:rPr>
          <w:b/>
        </w:rPr>
        <w:t>Исчерпывающий перечень оснований отказа в предоставлении услуги</w:t>
      </w:r>
    </w:p>
    <w:p w:rsidR="00EE2B78" w:rsidRDefault="00EE2B78" w:rsidP="00EE2B78">
      <w:pPr>
        <w:numPr>
          <w:ilvl w:val="1"/>
          <w:numId w:val="25"/>
        </w:numPr>
        <w:spacing w:after="9" w:line="269" w:lineRule="auto"/>
        <w:ind w:left="0" w:right="55"/>
      </w:pPr>
      <w:r>
        <w:t>Основаниями отказа в предоставлении услуги являются:</w:t>
      </w:r>
    </w:p>
    <w:p w:rsidR="00EE2B78" w:rsidRDefault="00EE2B78" w:rsidP="00C831F8">
      <w:pPr>
        <w:ind w:right="55" w:firstLine="709"/>
      </w:pPr>
      <w:r>
        <w:t>а) наличие противоречивых сведений в Заявлении и приложенных к нему документах;</w:t>
      </w:r>
    </w:p>
    <w:p w:rsidR="00EE2B78" w:rsidRDefault="00EE2B78" w:rsidP="00EE2B78">
      <w:pPr>
        <w:ind w:left="-15" w:right="55"/>
      </w:pPr>
      <w:r>
        <w:lastRenderedPageBreak/>
        <w:t>б) несоответствие информации, которая содержится в документах и сведениях, представленных Заявителем, данным, полученным в результате межведомственного электронного взаимодействия;</w:t>
      </w:r>
    </w:p>
    <w:p w:rsidR="00EE2B78" w:rsidRDefault="00EE2B78" w:rsidP="00EE2B78">
      <w:pPr>
        <w:ind w:left="709" w:right="55" w:firstLine="0"/>
      </w:pPr>
      <w:r>
        <w:t>в) выявление возможности сохранения зеленых насаждений;</w:t>
      </w:r>
    </w:p>
    <w:p w:rsidR="00EE2B78" w:rsidRDefault="00EE2B78" w:rsidP="00C831F8">
      <w:pPr>
        <w:ind w:right="55" w:firstLine="709"/>
      </w:pPr>
      <w:r>
        <w:t>г)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EE2B78" w:rsidRDefault="00EE2B78" w:rsidP="00EE2B78">
      <w:pPr>
        <w:spacing w:after="42"/>
        <w:ind w:left="709" w:right="55" w:firstLine="0"/>
      </w:pPr>
      <w:proofErr w:type="spellStart"/>
      <w:r>
        <w:t>д</w:t>
      </w:r>
      <w:proofErr w:type="spellEnd"/>
      <w:r>
        <w:t>) запрос подан неуполномоченным лицом.</w:t>
      </w:r>
    </w:p>
    <w:p w:rsidR="00EE2B78" w:rsidRDefault="00EE2B78" w:rsidP="00EE2B78">
      <w:pPr>
        <w:numPr>
          <w:ilvl w:val="1"/>
          <w:numId w:val="25"/>
        </w:numPr>
        <w:spacing w:after="39" w:line="269" w:lineRule="auto"/>
        <w:ind w:left="0" w:right="55"/>
      </w:pPr>
      <w:r>
        <w:t>Решение об отказе в предоставлении услуги, оформляется по форме согласно Приложению № 3 к настоящему Административному регламенту.</w:t>
      </w:r>
    </w:p>
    <w:p w:rsidR="00EE2B78" w:rsidRDefault="00EE2B78" w:rsidP="00EE2B78">
      <w:pPr>
        <w:numPr>
          <w:ilvl w:val="1"/>
          <w:numId w:val="25"/>
        </w:numPr>
        <w:spacing w:after="414" w:line="269" w:lineRule="auto"/>
        <w:ind w:left="0" w:right="55"/>
      </w:pPr>
      <w:r>
        <w:t>Решение об отказе в предоставлении услуги, направляется Заявителю способом, определенным Заявителем в заявлении о выдаче разрешения на право вырубки зеленых насаждений, не позднее рабочего дня, следующего за днем принятия такого решения, либо выдается в день личного обращения за получением указанного решения в многофункциональный центр или Уполномоченный орган.</w:t>
      </w:r>
    </w:p>
    <w:p w:rsidR="00EE2B78" w:rsidRDefault="00EE2B78" w:rsidP="00EE2B78">
      <w:pPr>
        <w:numPr>
          <w:ilvl w:val="0"/>
          <w:numId w:val="25"/>
        </w:numPr>
        <w:spacing w:after="406" w:line="269" w:lineRule="auto"/>
        <w:ind w:left="0" w:firstLine="0"/>
        <w:jc w:val="center"/>
      </w:pPr>
      <w:r>
        <w:rPr>
          <w:b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EE2B78" w:rsidRDefault="00EE2B78" w:rsidP="00F82307">
      <w:pPr>
        <w:numPr>
          <w:ilvl w:val="1"/>
          <w:numId w:val="25"/>
        </w:numPr>
        <w:spacing w:after="50" w:line="269" w:lineRule="auto"/>
        <w:ind w:left="0" w:right="55" w:firstLine="567"/>
      </w:pPr>
      <w:r>
        <w:t xml:space="preserve">Предоставление услуги осуществляется без взимания платы. </w:t>
      </w:r>
    </w:p>
    <w:p w:rsidR="00EE2B78" w:rsidRDefault="00EE2B78" w:rsidP="00EE2B78">
      <w:pPr>
        <w:numPr>
          <w:ilvl w:val="1"/>
          <w:numId w:val="25"/>
        </w:numPr>
        <w:spacing w:after="414" w:line="269" w:lineRule="auto"/>
        <w:ind w:left="-15" w:right="55" w:firstLine="582"/>
      </w:pPr>
      <w:r>
        <w:t xml:space="preserve">В случае вырубки зеленых насаждений в целях, указанных в пунктах 1.2.1, 1.2.3-1.2.4 настоящего Административного регламента, подлежащих компенсации, Заявителю выставляется счет на оплату -  компенсационная стоимость за вырубку зеленых насаждений (в случае, если это предусмотрено нормативными правовыми актами органов местного самоуправления соответствующего субъекта Российской Федерации). </w:t>
      </w:r>
    </w:p>
    <w:p w:rsidR="00EE2B78" w:rsidRDefault="00EE2B78" w:rsidP="00EE2B78">
      <w:pPr>
        <w:numPr>
          <w:ilvl w:val="0"/>
          <w:numId w:val="25"/>
        </w:numPr>
        <w:spacing w:after="406" w:line="269" w:lineRule="auto"/>
        <w:ind w:left="0" w:firstLine="50"/>
        <w:jc w:val="center"/>
      </w:pPr>
      <w:r>
        <w:rPr>
          <w:b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E2B78" w:rsidRDefault="00EE2B78" w:rsidP="00C831F8">
      <w:pPr>
        <w:numPr>
          <w:ilvl w:val="1"/>
          <w:numId w:val="25"/>
        </w:numPr>
        <w:spacing w:after="376" w:line="269" w:lineRule="auto"/>
        <w:ind w:left="0" w:right="55" w:firstLine="567"/>
      </w:pPr>
      <w:r>
        <w:t>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минут.</w:t>
      </w:r>
    </w:p>
    <w:p w:rsidR="00EE2B78" w:rsidRDefault="00EE2B78" w:rsidP="00C831F8">
      <w:pPr>
        <w:numPr>
          <w:ilvl w:val="0"/>
          <w:numId w:val="25"/>
        </w:numPr>
        <w:spacing w:after="406" w:line="269" w:lineRule="auto"/>
        <w:ind w:left="0" w:firstLine="50"/>
        <w:jc w:val="center"/>
      </w:pPr>
      <w:r>
        <w:rPr>
          <w:b/>
        </w:rPr>
        <w:t>Срок регистрации запроса заявителя о предоставлении муниципальной услуги, в том числе в электронной форме</w:t>
      </w:r>
    </w:p>
    <w:p w:rsidR="00EE2B78" w:rsidRDefault="00EE2B78" w:rsidP="00EE2B78">
      <w:pPr>
        <w:numPr>
          <w:ilvl w:val="1"/>
          <w:numId w:val="27"/>
        </w:numPr>
        <w:spacing w:after="39" w:line="269" w:lineRule="auto"/>
        <w:ind w:left="0" w:right="55"/>
      </w:pPr>
      <w:r>
        <w:t xml:space="preserve">Регистрация заявления, представленного </w:t>
      </w:r>
      <w:proofErr w:type="gramStart"/>
      <w:r>
        <w:t>Заявителем</w:t>
      </w:r>
      <w:proofErr w:type="gramEnd"/>
      <w:r>
        <w:t xml:space="preserve"> указанными в пункте 9.1.1 настоящего Административного регламента способами, в Уполномоченный орган осуществляется не позднее одного рабочего дня, следующего за днем его поступления.</w:t>
      </w:r>
    </w:p>
    <w:p w:rsidR="00EE2B78" w:rsidRDefault="00EE2B78" w:rsidP="00EE2B78">
      <w:pPr>
        <w:numPr>
          <w:ilvl w:val="1"/>
          <w:numId w:val="27"/>
        </w:numPr>
        <w:spacing w:after="414" w:line="269" w:lineRule="auto"/>
        <w:ind w:left="0" w:right="55"/>
      </w:pPr>
      <w:r>
        <w:t>В случае представления заявления в электронной форме способом, указанным в подпункте «а» пункта 9.1.1 настоящего Административного регламента, вне рабочего времени Уполномоченного органа либо в выходной, нерабочий праздничный дни, днем получения заявления считается первый рабочий день, следующий за днем представления Заявителем указанного заявления.</w:t>
      </w:r>
    </w:p>
    <w:p w:rsidR="00064DEA" w:rsidRDefault="00064DEA" w:rsidP="00064DEA">
      <w:pPr>
        <w:spacing w:after="414" w:line="269" w:lineRule="auto"/>
        <w:ind w:left="699" w:right="55" w:firstLine="0"/>
      </w:pPr>
    </w:p>
    <w:p w:rsidR="00EE2B78" w:rsidRDefault="00EE2B78" w:rsidP="00C831F8">
      <w:pPr>
        <w:numPr>
          <w:ilvl w:val="0"/>
          <w:numId w:val="25"/>
        </w:numPr>
        <w:spacing w:after="292" w:line="269" w:lineRule="auto"/>
        <w:ind w:left="0" w:firstLine="50"/>
        <w:jc w:val="center"/>
      </w:pPr>
      <w:r>
        <w:rPr>
          <w:b/>
        </w:rPr>
        <w:lastRenderedPageBreak/>
        <w:t>Требования к помещениям, в которых предоставляется муниципальная услуга</w:t>
      </w:r>
    </w:p>
    <w:p w:rsidR="00EE2B78" w:rsidRDefault="00EE2B78" w:rsidP="00EE2B78">
      <w:pPr>
        <w:ind w:left="-15" w:right="55"/>
      </w:pPr>
      <w:r>
        <w:t>15.</w:t>
      </w:r>
      <w:r w:rsidR="00F82307">
        <w:t>1</w:t>
      </w:r>
      <w:r>
        <w:t>. Местоположение административных зданий, в которых осуществляется прием заявлений и документов, необходимых для предоставления услуги, а также выдача результатов предоставления 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EE2B78" w:rsidRDefault="00EE2B78" w:rsidP="00EE2B78">
      <w:pPr>
        <w:ind w:left="-15" w:right="55"/>
      </w:pPr>
      <w: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EE2B78" w:rsidRDefault="00EE2B78" w:rsidP="00EE2B78">
      <w:pPr>
        <w:ind w:left="-15" w:right="55"/>
      </w:pPr>
      <w: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EE2B78" w:rsidRDefault="00EE2B78" w:rsidP="00EE2B78">
      <w:pPr>
        <w:spacing w:after="41" w:line="268" w:lineRule="auto"/>
        <w:ind w:left="10" w:right="56" w:firstLine="557"/>
      </w:pPr>
      <w: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EE2B78" w:rsidRDefault="00EE2B78" w:rsidP="00EE2B78">
      <w:pPr>
        <w:ind w:left="-15" w:right="55" w:firstLine="582"/>
      </w:pPr>
      <w:r>
        <w:t>15.2. Центральный вход в здание Уполномоченного органа должен быть оборудован информационной табличкой (вывеской), содержащей следующую информацию:</w:t>
      </w:r>
    </w:p>
    <w:p w:rsidR="00C831F8" w:rsidRDefault="00EE2B78" w:rsidP="00EE2B78">
      <w:pPr>
        <w:spacing w:after="29" w:line="278" w:lineRule="auto"/>
        <w:ind w:left="-15" w:right="67" w:firstLine="582"/>
        <w:jc w:val="left"/>
      </w:pPr>
      <w:r>
        <w:t xml:space="preserve">наименование; </w:t>
      </w:r>
    </w:p>
    <w:p w:rsidR="00C831F8" w:rsidRDefault="00EE2B78" w:rsidP="00EE2B78">
      <w:pPr>
        <w:spacing w:after="29" w:line="278" w:lineRule="auto"/>
        <w:ind w:left="-15" w:right="67" w:firstLine="582"/>
        <w:jc w:val="left"/>
      </w:pPr>
      <w:r>
        <w:t xml:space="preserve">местонахождение и юридический адрес; </w:t>
      </w:r>
    </w:p>
    <w:p w:rsidR="00C831F8" w:rsidRDefault="00EE2B78" w:rsidP="00EE2B78">
      <w:pPr>
        <w:spacing w:after="29" w:line="278" w:lineRule="auto"/>
        <w:ind w:left="-15" w:right="67" w:firstLine="582"/>
        <w:jc w:val="left"/>
      </w:pPr>
      <w:r>
        <w:t xml:space="preserve">режим работы; график приема; </w:t>
      </w:r>
    </w:p>
    <w:p w:rsidR="00EE2B78" w:rsidRDefault="00EE2B78" w:rsidP="00EE2B78">
      <w:pPr>
        <w:spacing w:after="29" w:line="278" w:lineRule="auto"/>
        <w:ind w:left="-15" w:right="67" w:firstLine="582"/>
        <w:jc w:val="left"/>
      </w:pPr>
      <w:r>
        <w:t>номера телефонов для справок.</w:t>
      </w:r>
    </w:p>
    <w:p w:rsidR="00EE2B78" w:rsidRDefault="00EE2B78" w:rsidP="00F82307">
      <w:pPr>
        <w:numPr>
          <w:ilvl w:val="1"/>
          <w:numId w:val="26"/>
        </w:numPr>
        <w:spacing w:after="39" w:line="269" w:lineRule="auto"/>
        <w:ind w:left="-15" w:right="55" w:firstLine="582"/>
      </w:pPr>
      <w: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C831F8" w:rsidRDefault="00EE2B78" w:rsidP="00F82307">
      <w:pPr>
        <w:numPr>
          <w:ilvl w:val="1"/>
          <w:numId w:val="26"/>
        </w:numPr>
        <w:spacing w:after="29" w:line="278" w:lineRule="auto"/>
        <w:ind w:left="-15" w:right="55" w:firstLine="582"/>
      </w:pPr>
      <w:r>
        <w:t xml:space="preserve">Помещения, в которых предоставляется услуга, оснащаются: </w:t>
      </w:r>
    </w:p>
    <w:p w:rsidR="00C831F8" w:rsidRDefault="00EE2B78" w:rsidP="00C831F8">
      <w:pPr>
        <w:spacing w:after="29" w:line="278" w:lineRule="auto"/>
        <w:ind w:right="55" w:firstLine="684"/>
      </w:pPr>
      <w:r>
        <w:t xml:space="preserve">противопожарной системой и средствами пожаротушения; </w:t>
      </w:r>
    </w:p>
    <w:p w:rsidR="00C831F8" w:rsidRDefault="00EE2B78" w:rsidP="00C831F8">
      <w:pPr>
        <w:spacing w:after="29" w:line="278" w:lineRule="auto"/>
        <w:ind w:right="55" w:firstLine="684"/>
      </w:pPr>
      <w:r>
        <w:t xml:space="preserve">системой оповещения о возникновении чрезвычайной ситуации; </w:t>
      </w:r>
    </w:p>
    <w:p w:rsidR="00C831F8" w:rsidRDefault="00EE2B78" w:rsidP="00C831F8">
      <w:pPr>
        <w:spacing w:after="29" w:line="278" w:lineRule="auto"/>
        <w:ind w:right="55" w:firstLine="684"/>
      </w:pPr>
      <w:r>
        <w:t xml:space="preserve">средствами оказания первой медицинской помощи; </w:t>
      </w:r>
    </w:p>
    <w:p w:rsidR="00EE2B78" w:rsidRDefault="00EE2B78" w:rsidP="00C831F8">
      <w:pPr>
        <w:spacing w:after="29" w:line="278" w:lineRule="auto"/>
        <w:ind w:right="55" w:firstLine="684"/>
      </w:pPr>
      <w:r>
        <w:t>туалетными комнатами для посетителей.</w:t>
      </w:r>
    </w:p>
    <w:p w:rsidR="00EE2B78" w:rsidRDefault="00EE2B78" w:rsidP="00EE2B78">
      <w:pPr>
        <w:numPr>
          <w:ilvl w:val="1"/>
          <w:numId w:val="26"/>
        </w:numPr>
        <w:spacing w:after="9" w:line="269" w:lineRule="auto"/>
        <w:ind w:left="-15" w:right="55"/>
      </w:pPr>
      <w: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EE2B78" w:rsidRDefault="00EE2B78" w:rsidP="00EE2B78">
      <w:pPr>
        <w:spacing w:after="40"/>
        <w:ind w:left="-15" w:right="55" w:firstLine="582"/>
      </w:pPr>
      <w: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EE2B78" w:rsidRDefault="00EE2B78" w:rsidP="00EE2B78">
      <w:pPr>
        <w:numPr>
          <w:ilvl w:val="1"/>
          <w:numId w:val="26"/>
        </w:numPr>
        <w:spacing w:after="39" w:line="269" w:lineRule="auto"/>
        <w:ind w:left="-15" w:right="55"/>
      </w:pPr>
      <w: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EE2B78" w:rsidRDefault="00EE2B78" w:rsidP="00EE2B78">
      <w:pPr>
        <w:numPr>
          <w:ilvl w:val="1"/>
          <w:numId w:val="26"/>
        </w:numPr>
        <w:spacing w:after="9" w:line="269" w:lineRule="auto"/>
        <w:ind w:left="-15" w:right="55"/>
      </w:pPr>
      <w:r>
        <w:t>Места приема Заявителей оборудуются информационными табличками (вывесками) с указанием:</w:t>
      </w:r>
    </w:p>
    <w:p w:rsidR="00EE2B78" w:rsidRDefault="00EE2B78" w:rsidP="00C831F8">
      <w:pPr>
        <w:ind w:left="-15" w:right="55" w:firstLine="582"/>
      </w:pPr>
      <w:r>
        <w:t>номера кабинета и наименования отдела; фамилии, имени и отчества (последнее – при наличии), должности ответственного лица за прием документов; графика приема Заявителей.</w:t>
      </w:r>
    </w:p>
    <w:p w:rsidR="00EE2B78" w:rsidRDefault="00EE2B78" w:rsidP="00EE2B78">
      <w:pPr>
        <w:numPr>
          <w:ilvl w:val="1"/>
          <w:numId w:val="26"/>
        </w:numPr>
        <w:spacing w:after="9" w:line="269" w:lineRule="auto"/>
        <w:ind w:left="-15" w:right="55"/>
      </w:pPr>
      <w: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EE2B78" w:rsidRDefault="00EE2B78" w:rsidP="00EE2B78">
      <w:pPr>
        <w:numPr>
          <w:ilvl w:val="1"/>
          <w:numId w:val="26"/>
        </w:numPr>
        <w:spacing w:after="39" w:line="269" w:lineRule="auto"/>
        <w:ind w:left="-15" w:right="55"/>
      </w:pPr>
      <w:r>
        <w:lastRenderedPageBreak/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EE2B78" w:rsidRDefault="00EE2B78" w:rsidP="00EE2B78">
      <w:pPr>
        <w:numPr>
          <w:ilvl w:val="1"/>
          <w:numId w:val="26"/>
        </w:numPr>
        <w:spacing w:after="9" w:line="269" w:lineRule="auto"/>
        <w:ind w:left="-15" w:right="55"/>
      </w:pPr>
      <w:r>
        <w:t>При предоставлении услуги инвалидам обеспечиваются:</w:t>
      </w:r>
    </w:p>
    <w:p w:rsidR="00C831F8" w:rsidRDefault="00EE2B78" w:rsidP="00EE2B78">
      <w:pPr>
        <w:ind w:left="-15" w:right="55" w:firstLine="582"/>
      </w:pPr>
      <w:r>
        <w:t xml:space="preserve">возможность беспрепятственного доступа к объекту (зданию, помещению), в котором предоставляется услуга; </w:t>
      </w:r>
    </w:p>
    <w:p w:rsidR="00C831F8" w:rsidRDefault="00EE2B78" w:rsidP="00EE2B78">
      <w:pPr>
        <w:ind w:left="-15" w:right="55" w:firstLine="582"/>
      </w:pPr>
      <w:r>
        <w:t xml:space="preserve">возможность самостоятельного передвижения по территории, на которой расположены здания и помещения, в которых предоставляется 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C831F8" w:rsidRDefault="00EE2B78" w:rsidP="00EE2B78">
      <w:pPr>
        <w:ind w:left="-15" w:right="55" w:firstLine="582"/>
      </w:pPr>
      <w:r>
        <w:t xml:space="preserve">сопровождение инвалидов, имеющих стойкие расстройства функции зрения и самостоятельного передвижения; </w:t>
      </w:r>
    </w:p>
    <w:p w:rsidR="00C831F8" w:rsidRDefault="00EE2B78" w:rsidP="00EE2B78">
      <w:pPr>
        <w:ind w:left="-15" w:right="55" w:firstLine="582"/>
      </w:pPr>
      <w:r>
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услуга, и к услуге с учетом ограничений их жизнедеятельности; </w:t>
      </w:r>
    </w:p>
    <w:p w:rsidR="00C831F8" w:rsidRDefault="00EE2B78" w:rsidP="00EE2B78">
      <w:pPr>
        <w:ind w:left="-15" w:right="55" w:firstLine="582"/>
      </w:pPr>
      <w: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C831F8" w:rsidRDefault="00EE2B78" w:rsidP="00EE2B78">
      <w:pPr>
        <w:ind w:left="-15" w:right="55" w:firstLine="582"/>
      </w:pPr>
      <w:r>
        <w:t xml:space="preserve">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 xml:space="preserve">; </w:t>
      </w:r>
    </w:p>
    <w:p w:rsidR="00C831F8" w:rsidRDefault="00EE2B78" w:rsidP="00EE2B78">
      <w:pPr>
        <w:ind w:left="-15" w:right="55" w:firstLine="582"/>
      </w:pPr>
      <w: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 </w:t>
      </w:r>
    </w:p>
    <w:p w:rsidR="00EE2B78" w:rsidRDefault="00EE2B78" w:rsidP="00EE2B78">
      <w:pPr>
        <w:ind w:left="-15" w:right="55" w:firstLine="582"/>
      </w:pPr>
      <w:r>
        <w:t>оказание инвалидам помощи в преодолении барьеров, мешающих получению ими услуги наравне с другими лицами.</w:t>
      </w:r>
    </w:p>
    <w:p w:rsidR="00EE2B78" w:rsidRDefault="00EE2B78" w:rsidP="00EE2B78">
      <w:pPr>
        <w:spacing w:after="9"/>
        <w:ind w:left="-15" w:right="55" w:firstLine="582"/>
      </w:pPr>
    </w:p>
    <w:p w:rsidR="00EE2B78" w:rsidRDefault="00EE2B78" w:rsidP="00EE2B78">
      <w:pPr>
        <w:numPr>
          <w:ilvl w:val="0"/>
          <w:numId w:val="28"/>
        </w:numPr>
        <w:spacing w:after="406" w:line="269" w:lineRule="auto"/>
        <w:ind w:left="2020" w:hanging="731"/>
        <w:jc w:val="left"/>
      </w:pPr>
      <w:r>
        <w:rPr>
          <w:b/>
        </w:rPr>
        <w:t>Показатели доступности и качества муниципальной услуги</w:t>
      </w:r>
    </w:p>
    <w:p w:rsidR="00EE2B78" w:rsidRDefault="00EE2B78" w:rsidP="00C831F8">
      <w:pPr>
        <w:numPr>
          <w:ilvl w:val="1"/>
          <w:numId w:val="28"/>
        </w:numPr>
        <w:spacing w:after="9" w:line="269" w:lineRule="auto"/>
        <w:ind w:left="0" w:right="55" w:firstLine="567"/>
      </w:pPr>
      <w:r>
        <w:t>Основными показателями доступности предоставления услуги являются:</w:t>
      </w:r>
    </w:p>
    <w:p w:rsidR="00C831F8" w:rsidRDefault="00EE2B78" w:rsidP="00C831F8">
      <w:pPr>
        <w:ind w:right="55" w:firstLine="567"/>
      </w:pPr>
      <w:r>
        <w:t xml:space="preserve"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информации; </w:t>
      </w:r>
    </w:p>
    <w:p w:rsidR="00C831F8" w:rsidRDefault="00EE2B78" w:rsidP="00C831F8">
      <w:pPr>
        <w:ind w:right="55" w:firstLine="567"/>
      </w:pPr>
      <w:r>
        <w:t xml:space="preserve">возможность получения Заявителем уведомлений о предоставлении  услуги с помощью Единого портала; </w:t>
      </w:r>
    </w:p>
    <w:p w:rsidR="00EE2B78" w:rsidRDefault="00EE2B78" w:rsidP="00C831F8">
      <w:pPr>
        <w:ind w:right="55" w:firstLine="567"/>
      </w:pPr>
      <w:r>
        <w:t xml:space="preserve">возможность получения информации о ходе предоставления услуги, в том числе </w:t>
      </w:r>
      <w:r w:rsidR="00064DEA">
        <w:br/>
      </w:r>
      <w:r>
        <w:t>с использованием информационно-коммуникационных технологий.</w:t>
      </w:r>
    </w:p>
    <w:p w:rsidR="00EE2B78" w:rsidRDefault="00EE2B78" w:rsidP="00C831F8">
      <w:pPr>
        <w:numPr>
          <w:ilvl w:val="1"/>
          <w:numId w:val="28"/>
        </w:numPr>
        <w:spacing w:after="9" w:line="269" w:lineRule="auto"/>
        <w:ind w:left="0" w:right="55" w:firstLine="567"/>
      </w:pPr>
      <w:r>
        <w:t>Основными показателями качества предоставления услуги являются:</w:t>
      </w:r>
    </w:p>
    <w:p w:rsidR="00EE2B78" w:rsidRDefault="00EE2B78" w:rsidP="00C831F8">
      <w:pPr>
        <w:ind w:right="55" w:firstLine="567"/>
      </w:pPr>
      <w:r>
        <w:t xml:space="preserve">своевременность предоставления услуги в соответствии со стандартом ее предоставления, установленным настоящим Административным регламентом; </w:t>
      </w:r>
    </w:p>
    <w:p w:rsidR="00EE2B78" w:rsidRDefault="00EE2B78" w:rsidP="00C831F8">
      <w:pPr>
        <w:ind w:right="67" w:firstLine="567"/>
      </w:pPr>
      <w:r>
        <w:t>минимально</w:t>
      </w:r>
      <w:r>
        <w:tab/>
        <w:t xml:space="preserve">возможное </w:t>
      </w:r>
      <w:r>
        <w:tab/>
        <w:t xml:space="preserve">количество взаимодействий </w:t>
      </w:r>
      <w:r>
        <w:tab/>
        <w:t xml:space="preserve">гражданина </w:t>
      </w:r>
      <w:r w:rsidR="00064DEA">
        <w:br/>
      </w:r>
      <w:r>
        <w:t xml:space="preserve">с должностными лицами, участвующими в предоставлении услуги; </w:t>
      </w:r>
    </w:p>
    <w:p w:rsidR="00EE2B78" w:rsidRDefault="00EE2B78" w:rsidP="00C831F8">
      <w:pPr>
        <w:ind w:right="67" w:firstLine="567"/>
      </w:pPr>
      <w:r>
        <w:t xml:space="preserve">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EE2B78" w:rsidRDefault="00EE2B78" w:rsidP="00C831F8">
      <w:pPr>
        <w:ind w:right="67" w:firstLine="567"/>
      </w:pPr>
      <w:r>
        <w:t xml:space="preserve">отсутствие нарушений установленных сроков в процессе предоставления услуги; </w:t>
      </w:r>
    </w:p>
    <w:p w:rsidR="00EE2B78" w:rsidRDefault="00EE2B78" w:rsidP="00C831F8">
      <w:pPr>
        <w:spacing w:after="9"/>
        <w:ind w:right="67" w:firstLine="567"/>
      </w:pPr>
      <w: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услуги, по </w:t>
      </w:r>
      <w:proofErr w:type="gramStart"/>
      <w:r>
        <w:t>итогам</w:t>
      </w:r>
      <w:proofErr w:type="gramEnd"/>
      <w: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EE2B78" w:rsidRDefault="00EE2B78" w:rsidP="00EE2B78">
      <w:pPr>
        <w:spacing w:after="9"/>
        <w:ind w:right="67" w:firstLine="567"/>
      </w:pPr>
    </w:p>
    <w:p w:rsidR="00EE2B78" w:rsidRDefault="00EE2B78" w:rsidP="00EE2B78">
      <w:pPr>
        <w:spacing w:after="378"/>
        <w:ind w:left="1262" w:hanging="10"/>
        <w:jc w:val="left"/>
      </w:pPr>
      <w:r>
        <w:rPr>
          <w:b/>
        </w:rPr>
        <w:t>17.</w:t>
      </w:r>
      <w:r w:rsidR="004F465D">
        <w:rPr>
          <w:b/>
        </w:rPr>
        <w:t xml:space="preserve"> </w:t>
      </w:r>
      <w:r>
        <w:rPr>
          <w:b/>
        </w:rPr>
        <w:t>Иные требования к предоставлению муниципальной услуги</w:t>
      </w:r>
    </w:p>
    <w:p w:rsidR="00EE2B78" w:rsidRDefault="00EE2B78" w:rsidP="00C831F8">
      <w:pPr>
        <w:ind w:left="-15" w:right="55" w:firstLine="582"/>
      </w:pPr>
      <w:r>
        <w:t>17.1 Перечень услуг, которые являются необходимыми и обязательными для предоставления услуги, в том числе сведения о документе (документах), выдаваемом (выдаваемых) организациями, участвующими в предоставлении услуги:</w:t>
      </w:r>
    </w:p>
    <w:p w:rsidR="00EE2B78" w:rsidRDefault="00C831F8" w:rsidP="00C831F8">
      <w:pPr>
        <w:spacing w:after="40" w:line="269" w:lineRule="auto"/>
        <w:ind w:right="55" w:firstLine="567"/>
      </w:pPr>
      <w:r>
        <w:lastRenderedPageBreak/>
        <w:t xml:space="preserve">17.2 </w:t>
      </w:r>
      <w:r w:rsidR="00EE2B78">
        <w:t>Услуги, необходимые и обязательные для предоставления  услуги, отсутствуют.</w:t>
      </w:r>
    </w:p>
    <w:p w:rsidR="00EE2B78" w:rsidRDefault="00EE2B78" w:rsidP="003415A6">
      <w:pPr>
        <w:ind w:firstLine="567"/>
      </w:pPr>
      <w:r>
        <w:t>17.2</w:t>
      </w:r>
      <w:proofErr w:type="gramStart"/>
      <w:r w:rsidR="003415A6">
        <w:t xml:space="preserve"> </w:t>
      </w:r>
      <w:r>
        <w:t>П</w:t>
      </w:r>
      <w:proofErr w:type="gramEnd"/>
      <w:r>
        <w:t xml:space="preserve">ри предоставлении услуги запрещается требовать от Заявителя: </w:t>
      </w:r>
    </w:p>
    <w:p w:rsidR="00EE2B78" w:rsidRDefault="00EE2B78" w:rsidP="003415A6">
      <w:pPr>
        <w:ind w:left="-15" w:right="55" w:firstLine="582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EE2B78" w:rsidRDefault="00EE2B78" w:rsidP="003415A6">
      <w:pPr>
        <w:ind w:left="-15" w:right="55" w:firstLine="582"/>
      </w:pPr>
      <w:proofErr w:type="gramStart"/>
      <w:r>
        <w:t>представления документов и информации, которые в соответствии с нормативными правовыми актами Российской Федерации и</w:t>
      </w:r>
      <w:r>
        <w:rPr>
          <w:i/>
        </w:rPr>
        <w:t xml:space="preserve"> </w:t>
      </w:r>
      <w:r>
        <w:t>(указать наименование субъекта Российской Федерации), муниципальными нормативными правовыми актами (указать наименование органа местного самоуправления) находятся в распоряжении органов, предоставляющих 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услуг, за исключением документов, указанных в части 6</w:t>
      </w:r>
      <w:proofErr w:type="gramEnd"/>
      <w:r>
        <w:t xml:space="preserve">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210-ФЗ); </w:t>
      </w:r>
    </w:p>
    <w:p w:rsidR="00EE2B78" w:rsidRDefault="00EE2B78" w:rsidP="003415A6">
      <w:pPr>
        <w:ind w:left="-15" w:right="55" w:firstLine="582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EE2B78" w:rsidRDefault="00EE2B78" w:rsidP="00EE2B78">
      <w:pPr>
        <w:ind w:left="-15" w:right="55" w:firstLine="582"/>
      </w:pPr>
      <w:r>
        <w:t>а) 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EE2B78" w:rsidRDefault="00EE2B78" w:rsidP="003415A6">
      <w:pPr>
        <w:tabs>
          <w:tab w:val="right" w:pos="10217"/>
        </w:tabs>
        <w:spacing w:after="13" w:line="268" w:lineRule="auto"/>
        <w:ind w:left="10" w:right="56" w:firstLine="557"/>
      </w:pPr>
      <w:r>
        <w:t>б) 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EE2B78" w:rsidRDefault="00EE2B78" w:rsidP="003415A6">
      <w:pPr>
        <w:ind w:left="10" w:right="55" w:firstLine="557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EE2B78" w:rsidRDefault="00EE2B78" w:rsidP="003415A6">
      <w:pPr>
        <w:spacing w:after="376"/>
        <w:ind w:left="10" w:right="55" w:firstLine="557"/>
      </w:pPr>
      <w:proofErr w:type="gramStart"/>
      <w: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</w:t>
      </w:r>
      <w:proofErr w:type="gramEnd"/>
      <w:r>
        <w:t xml:space="preserve"> </w:t>
      </w:r>
      <w:proofErr w:type="gramStart"/>
      <w:r>
        <w:t>приеме</w:t>
      </w:r>
      <w:proofErr w:type="gramEnd"/>
      <w:r>
        <w:t xml:space="preserve"> документов, необходимых для предоставления услуги, либо руководителя организации, предусмотренной частью 1.1 статьи 16 Федерального закона № 210-ФЗ. О таком случае уведомляется Заявитель, а также приносятся извинения за доставленные неудобства.</w:t>
      </w:r>
    </w:p>
    <w:p w:rsidR="00B520D8" w:rsidRPr="00C83ABE" w:rsidRDefault="004728C2" w:rsidP="0035572F">
      <w:pPr>
        <w:spacing w:after="0" w:line="240" w:lineRule="auto"/>
        <w:ind w:firstLine="0"/>
        <w:jc w:val="center"/>
        <w:rPr>
          <w:szCs w:val="24"/>
        </w:rPr>
      </w:pPr>
      <w:r w:rsidRPr="00C83ABE">
        <w:rPr>
          <w:b/>
          <w:szCs w:val="24"/>
        </w:rPr>
        <w:t>Раздел III. Состав, последовательность и сроки выполнения административных процедур</w:t>
      </w:r>
    </w:p>
    <w:p w:rsidR="0035572F" w:rsidRPr="00C83ABE" w:rsidRDefault="0035572F" w:rsidP="0048711D">
      <w:pPr>
        <w:spacing w:after="0" w:line="240" w:lineRule="auto"/>
        <w:ind w:left="1755" w:hanging="10"/>
        <w:jc w:val="left"/>
        <w:rPr>
          <w:b/>
          <w:szCs w:val="24"/>
        </w:rPr>
      </w:pPr>
    </w:p>
    <w:p w:rsidR="00EE2B78" w:rsidRDefault="00EE2B78" w:rsidP="00EE2B78">
      <w:pPr>
        <w:pStyle w:val="1"/>
        <w:ind w:right="349"/>
      </w:pPr>
      <w:r>
        <w:t>18.</w:t>
      </w:r>
      <w:r w:rsidR="004F465D">
        <w:t xml:space="preserve"> </w:t>
      </w:r>
      <w:r>
        <w:t>Исчерпывающий перечень административных процедур</w:t>
      </w:r>
    </w:p>
    <w:p w:rsidR="00EE2B78" w:rsidRDefault="00EE2B78" w:rsidP="00EE2B78">
      <w:pPr>
        <w:ind w:left="-15" w:right="55"/>
      </w:pPr>
      <w:r>
        <w:t>18.1 Предоставление услуги включает в себя следующие административные процедуры:</w:t>
      </w:r>
    </w:p>
    <w:p w:rsidR="00EE2B78" w:rsidRDefault="00EE2B78" w:rsidP="00EE2B78">
      <w:pPr>
        <w:ind w:left="-15" w:right="55"/>
      </w:pPr>
      <w:r>
        <w:t xml:space="preserve">прием, проверка документов и регистрация заявления; </w:t>
      </w:r>
    </w:p>
    <w:p w:rsidR="00EE2B78" w:rsidRDefault="00EE2B78" w:rsidP="00EE2B78">
      <w:pPr>
        <w:ind w:left="-15" w:right="55"/>
      </w:pPr>
      <w:r>
        <w:t xml:space="preserve"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:rsidR="00EE2B78" w:rsidRDefault="00EE2B78" w:rsidP="00EE2B78">
      <w:pPr>
        <w:ind w:left="-15" w:right="55"/>
      </w:pPr>
      <w:r>
        <w:t xml:space="preserve">подготовка акта обследования; </w:t>
      </w:r>
    </w:p>
    <w:p w:rsidR="00EE2B78" w:rsidRDefault="00EE2B78" w:rsidP="00EE2B78">
      <w:pPr>
        <w:ind w:left="-15" w:right="55"/>
      </w:pPr>
      <w:r>
        <w:t xml:space="preserve">направление начислений компенсационной стоимости (при наличии); рассмотрение документов и сведений; </w:t>
      </w:r>
    </w:p>
    <w:p w:rsidR="00EE2B78" w:rsidRDefault="00EE2B78" w:rsidP="00EE2B78">
      <w:pPr>
        <w:ind w:left="-15" w:right="55"/>
      </w:pPr>
      <w:r>
        <w:t xml:space="preserve">принятие решения; </w:t>
      </w:r>
    </w:p>
    <w:p w:rsidR="00EE2B78" w:rsidRDefault="00EE2B78" w:rsidP="00EE2B78">
      <w:pPr>
        <w:ind w:left="-15" w:right="55"/>
      </w:pPr>
      <w:r>
        <w:t>выдача результата.</w:t>
      </w:r>
    </w:p>
    <w:p w:rsidR="00EE2B78" w:rsidRDefault="00EE2B78" w:rsidP="00EE2B78">
      <w:pPr>
        <w:ind w:left="-15" w:right="55"/>
      </w:pPr>
      <w:r>
        <w:lastRenderedPageBreak/>
        <w:t>Описание административных процедур представлено в Приложении № 4 к настоящему Административному регламенту.</w:t>
      </w:r>
    </w:p>
    <w:p w:rsidR="00EE2B78" w:rsidRDefault="00EE2B78" w:rsidP="00EE2B78">
      <w:pPr>
        <w:ind w:left="-15" w:right="55"/>
      </w:pPr>
    </w:p>
    <w:p w:rsidR="00EE2B78" w:rsidRDefault="00EE2B78" w:rsidP="00EE2B78">
      <w:pPr>
        <w:spacing w:after="406"/>
        <w:ind w:left="2215" w:hanging="1668"/>
        <w:jc w:val="left"/>
      </w:pPr>
      <w:r>
        <w:rPr>
          <w:b/>
        </w:rPr>
        <w:t>19.</w:t>
      </w:r>
      <w:r w:rsidR="004F465D">
        <w:rPr>
          <w:b/>
        </w:rPr>
        <w:t xml:space="preserve"> </w:t>
      </w:r>
      <w:r>
        <w:rPr>
          <w:b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EE2B78" w:rsidRDefault="00EE2B78" w:rsidP="00EE2B78">
      <w:pPr>
        <w:ind w:left="-15" w:right="55"/>
      </w:pPr>
      <w:r>
        <w:t>19.1</w:t>
      </w:r>
      <w:proofErr w:type="gramStart"/>
      <w:r>
        <w:t xml:space="preserve"> П</w:t>
      </w:r>
      <w:proofErr w:type="gramEnd"/>
      <w:r>
        <w:t>ри предоставлении услуги в электронной форме Заявителю обеспечиваются:</w:t>
      </w:r>
    </w:p>
    <w:p w:rsidR="00EE2B78" w:rsidRDefault="00EE2B78" w:rsidP="00EE2B78">
      <w:pPr>
        <w:spacing w:after="0" w:line="278" w:lineRule="auto"/>
        <w:ind w:right="55" w:firstLine="567"/>
        <w:jc w:val="left"/>
      </w:pPr>
      <w:r>
        <w:t xml:space="preserve">получение информации о порядке и сроках предоставления услуги; формирование заявления; </w:t>
      </w:r>
    </w:p>
    <w:p w:rsidR="00EE2B78" w:rsidRDefault="00EE2B78" w:rsidP="00EE2B78">
      <w:pPr>
        <w:spacing w:after="0" w:line="278" w:lineRule="auto"/>
        <w:ind w:right="55" w:firstLine="567"/>
        <w:jc w:val="left"/>
      </w:pPr>
      <w:r>
        <w:t xml:space="preserve">прием и регистрация Уполномоченным органом заявления и иных документов, необходимых для предоставления услуги; </w:t>
      </w:r>
    </w:p>
    <w:p w:rsidR="00EE2B78" w:rsidRDefault="00EE2B78" w:rsidP="00EE2B78">
      <w:pPr>
        <w:spacing w:after="0" w:line="278" w:lineRule="auto"/>
        <w:ind w:right="55" w:firstLine="567"/>
        <w:jc w:val="left"/>
      </w:pPr>
      <w:r>
        <w:t xml:space="preserve">получение результата предоставления услуги; </w:t>
      </w:r>
    </w:p>
    <w:p w:rsidR="00EE2B78" w:rsidRDefault="00EE2B78" w:rsidP="00EE2B78">
      <w:pPr>
        <w:spacing w:after="0" w:line="278" w:lineRule="auto"/>
        <w:ind w:right="55" w:firstLine="567"/>
        <w:jc w:val="left"/>
      </w:pPr>
      <w:r>
        <w:t xml:space="preserve">получение сведений о ходе рассмотрения заявления; </w:t>
      </w:r>
    </w:p>
    <w:p w:rsidR="00EE2B78" w:rsidRDefault="00EE2B78" w:rsidP="00EE2B78">
      <w:pPr>
        <w:spacing w:after="0" w:line="278" w:lineRule="auto"/>
        <w:ind w:right="55" w:firstLine="567"/>
        <w:jc w:val="left"/>
      </w:pPr>
      <w:r>
        <w:t>осуществление оценки качества предоставления услуги;</w:t>
      </w:r>
    </w:p>
    <w:p w:rsidR="00EE2B78" w:rsidRDefault="00EE2B78" w:rsidP="00EE2B78">
      <w:pPr>
        <w:ind w:right="55" w:firstLine="567"/>
      </w:pPr>
      <w:proofErr w:type="gramStart"/>
      <w: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услугу, либо государственного (муниципального) служащего.</w:t>
      </w:r>
      <w:proofErr w:type="gramEnd"/>
    </w:p>
    <w:p w:rsidR="00EE2B78" w:rsidRDefault="00EE2B78" w:rsidP="00EE2B78">
      <w:pPr>
        <w:spacing w:after="9"/>
        <w:ind w:left="-15" w:right="55"/>
      </w:pPr>
    </w:p>
    <w:p w:rsidR="00EE2B78" w:rsidRDefault="00EE2B78" w:rsidP="00EE2B78">
      <w:pPr>
        <w:spacing w:after="376"/>
        <w:ind w:firstLine="0"/>
        <w:jc w:val="center"/>
      </w:pPr>
      <w:r>
        <w:rPr>
          <w:b/>
        </w:rPr>
        <w:t>20.</w:t>
      </w:r>
      <w:r w:rsidR="00F82307">
        <w:rPr>
          <w:b/>
        </w:rPr>
        <w:t xml:space="preserve"> </w:t>
      </w:r>
      <w:r>
        <w:rPr>
          <w:b/>
        </w:rPr>
        <w:t>Порядок осуществления административных процедур (действий) в электронной форме</w:t>
      </w:r>
    </w:p>
    <w:p w:rsidR="00EE2B78" w:rsidRDefault="00EE2B78" w:rsidP="00EE2B78">
      <w:pPr>
        <w:ind w:left="-15" w:right="55" w:firstLine="582"/>
      </w:pPr>
      <w:r>
        <w:t>20.1 Формирование заявления осуществляется посредством заполнения электронной формы заявления на Едином портале, без необходимости дополнительной подачи заявления в какой-либо иной форме.</w:t>
      </w:r>
    </w:p>
    <w:p w:rsidR="00EE2B78" w:rsidRDefault="00EE2B78" w:rsidP="00EE2B78">
      <w:pPr>
        <w:ind w:left="-15" w:right="55" w:firstLine="582"/>
      </w:pPr>
      <w: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E2B78" w:rsidRDefault="00EE2B78" w:rsidP="003415A6">
      <w:pPr>
        <w:ind w:right="55" w:firstLine="582"/>
      </w:pPr>
      <w:r>
        <w:t>При формировании заявления Заявителю обеспечивается:</w:t>
      </w:r>
    </w:p>
    <w:p w:rsidR="00EE2B78" w:rsidRDefault="00EE2B78" w:rsidP="00EE2B78">
      <w:pPr>
        <w:ind w:left="-15" w:right="55" w:firstLine="582"/>
      </w:pPr>
      <w:r>
        <w:t>а) возможность копирования и сохранения заявления и иных документов, указанных в Административном регламенте, необходимых для предоставления услуги;</w:t>
      </w:r>
    </w:p>
    <w:p w:rsidR="00EE2B78" w:rsidRDefault="00EE2B78" w:rsidP="00EE2B78">
      <w:pPr>
        <w:spacing w:after="13" w:line="268" w:lineRule="auto"/>
        <w:ind w:left="10" w:right="56" w:firstLine="582"/>
      </w:pPr>
      <w:r>
        <w:t>б) возможность печати на бумажном носителе копии электронной формы заявления;</w:t>
      </w:r>
    </w:p>
    <w:p w:rsidR="00EE2B78" w:rsidRDefault="00EE2B78" w:rsidP="00EE2B78">
      <w:pPr>
        <w:ind w:left="-15" w:right="55" w:firstLine="582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E2B78" w:rsidRDefault="00EE2B78" w:rsidP="00EE2B78">
      <w:pPr>
        <w:spacing w:after="13" w:line="268" w:lineRule="auto"/>
        <w:ind w:left="10" w:right="56" w:firstLine="582"/>
      </w:pPr>
      <w: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EE2B78" w:rsidRDefault="00EE2B78" w:rsidP="00EE2B78">
      <w:pPr>
        <w:ind w:right="55" w:firstLine="582"/>
      </w:pPr>
      <w:proofErr w:type="spellStart"/>
      <w:r>
        <w:t>д</w:t>
      </w:r>
      <w:proofErr w:type="spellEnd"/>
      <w:r>
        <w:t xml:space="preserve">) 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EE2B78" w:rsidRDefault="00EE2B78" w:rsidP="00EE2B78">
      <w:pPr>
        <w:ind w:left="-15" w:right="55" w:firstLine="582"/>
      </w:pPr>
      <w:r>
        <w:t>е) возможность доступа Заявителя на Едином портале,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EE2B78" w:rsidRDefault="00EE2B78" w:rsidP="00EE2B78">
      <w:pPr>
        <w:ind w:left="-15" w:right="55" w:firstLine="582"/>
      </w:pPr>
      <w:r>
        <w:t xml:space="preserve">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для предоставления услуги, направляются в Уполномоченный орган посредством Единого портала.</w:t>
      </w:r>
    </w:p>
    <w:p w:rsidR="00EE2B78" w:rsidRDefault="00EE2B78" w:rsidP="00EE2B78">
      <w:pPr>
        <w:ind w:right="55" w:firstLine="582"/>
      </w:pPr>
      <w:r>
        <w:t xml:space="preserve">20.2 Уполномоченный орган обеспечивает в сроки, указанные в пунктах 14.1- 14.2 настоящего Административного регламента: </w:t>
      </w:r>
    </w:p>
    <w:p w:rsidR="00EE2B78" w:rsidRDefault="00EE2B78" w:rsidP="00EE2B78">
      <w:pPr>
        <w:ind w:right="55" w:firstLine="582"/>
      </w:pPr>
      <w:r>
        <w:t>а) прием документов, необходимых для предоставления услуги, и направление Заявителю электронного сообщения о поступлении заявления;</w:t>
      </w:r>
    </w:p>
    <w:p w:rsidR="00EE2B78" w:rsidRDefault="00EE2B78" w:rsidP="00EE2B78">
      <w:pPr>
        <w:spacing w:after="40"/>
        <w:ind w:left="-15" w:right="55" w:firstLine="582"/>
      </w:pPr>
      <w: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услуги.</w:t>
      </w:r>
    </w:p>
    <w:p w:rsidR="00EE2B78" w:rsidRDefault="00EE2B78" w:rsidP="00EE2B78">
      <w:pPr>
        <w:ind w:left="-15" w:right="55" w:firstLine="582"/>
      </w:pPr>
      <w:r>
        <w:lastRenderedPageBreak/>
        <w:t>20.3 Электронное заявление при его поступлении в Уполномоченный орган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услуги (далее – ГИС).</w:t>
      </w:r>
    </w:p>
    <w:p w:rsidR="00EE2B78" w:rsidRDefault="00EE2B78" w:rsidP="003415A6">
      <w:pPr>
        <w:ind w:right="55" w:firstLine="582"/>
      </w:pPr>
      <w:r>
        <w:t>Ответственное должностное лицо:</w:t>
      </w:r>
    </w:p>
    <w:p w:rsidR="00EE2B78" w:rsidRDefault="00EE2B78" w:rsidP="00EE2B78">
      <w:pPr>
        <w:ind w:right="55" w:firstLine="582"/>
      </w:pPr>
      <w:r>
        <w:t xml:space="preserve">проверяет наличие электронных заявлений, поступивших посредством единого портала, с периодичностью не реже 2 раз в день; </w:t>
      </w:r>
    </w:p>
    <w:p w:rsidR="00EE2B78" w:rsidRDefault="00EE2B78" w:rsidP="00EE2B78">
      <w:pPr>
        <w:ind w:right="55" w:firstLine="582"/>
      </w:pPr>
      <w:r>
        <w:t xml:space="preserve">рассматривает поступившие заявления и приложенные образы документов (документы); </w:t>
      </w:r>
    </w:p>
    <w:p w:rsidR="00EE2B78" w:rsidRDefault="00EE2B78" w:rsidP="00EE2B78">
      <w:pPr>
        <w:spacing w:after="9"/>
        <w:ind w:right="55" w:firstLine="582"/>
      </w:pPr>
      <w:r>
        <w:t>производит действия в соответствии с пунктом 18.1 настоящего Административного регламента.</w:t>
      </w:r>
    </w:p>
    <w:p w:rsidR="00EE2B78" w:rsidRDefault="00EE2B78" w:rsidP="00EE2B78">
      <w:pPr>
        <w:spacing w:after="39"/>
        <w:ind w:left="-15" w:right="55" w:firstLine="582"/>
      </w:pPr>
      <w:r>
        <w:t>20.4 Заявителю в качестве результата предоставления услуги обеспечивается возможность получения документа:</w:t>
      </w:r>
    </w:p>
    <w:p w:rsidR="00EE2B78" w:rsidRDefault="00EE2B78" w:rsidP="00EE2B78">
      <w:pPr>
        <w:spacing w:after="0" w:line="278" w:lineRule="auto"/>
        <w:ind w:right="55" w:firstLine="582"/>
      </w:pPr>
      <w: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портале; </w:t>
      </w:r>
    </w:p>
    <w:p w:rsidR="00EE2B78" w:rsidRDefault="00EE2B78" w:rsidP="00EE2B78">
      <w:pPr>
        <w:spacing w:after="0" w:line="278" w:lineRule="auto"/>
        <w:ind w:right="55" w:firstLine="582"/>
      </w:pPr>
      <w: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EE2B78" w:rsidRDefault="00EE2B78" w:rsidP="00EE2B78">
      <w:pPr>
        <w:ind w:left="-15" w:right="55" w:firstLine="582"/>
      </w:pPr>
      <w:r>
        <w:t>20.5 Получение информации о ходе рассмотрения заявления и о результате предоставления  услуги производится в личном кабинете на Едином портале. Заявитель имеет возможность просматривать статус электронного заявления, а также информацию о дальнейших действиях в личном кабинете по собственной  инициативе, в любое время.</w:t>
      </w:r>
    </w:p>
    <w:p w:rsidR="00EE2B78" w:rsidRDefault="00EE2B78" w:rsidP="00EE2B78">
      <w:pPr>
        <w:spacing w:after="10"/>
        <w:ind w:firstLine="582"/>
      </w:pPr>
      <w:r>
        <w:t>При предоставлении услуги в электронной форме Заявителю направляется:</w:t>
      </w:r>
    </w:p>
    <w:p w:rsidR="00EE2B78" w:rsidRDefault="00EE2B78" w:rsidP="00EE2B78">
      <w:pPr>
        <w:ind w:left="-15" w:right="55" w:firstLine="582"/>
      </w:pPr>
      <w:proofErr w:type="gramStart"/>
      <w:r>
        <w:t>а) уведомление о приеме и регистрации заявления и иных документов, необходимых для предоставления услуги, содержащее сведения о факте приема заявления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документов, необходимых для предоставления услуги;</w:t>
      </w:r>
      <w:proofErr w:type="gramEnd"/>
    </w:p>
    <w:p w:rsidR="00EE2B78" w:rsidRDefault="00EE2B78" w:rsidP="00EE2B78">
      <w:pPr>
        <w:spacing w:after="40"/>
        <w:ind w:left="-15" w:right="55" w:firstLine="582"/>
      </w:pPr>
      <w:r>
        <w:t>б)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EE2B78" w:rsidRDefault="00EE2B78" w:rsidP="00EE2B78">
      <w:pPr>
        <w:spacing w:after="40"/>
        <w:ind w:left="-15" w:right="55" w:firstLine="582"/>
      </w:pPr>
      <w:proofErr w:type="gramStart"/>
      <w:r>
        <w:t>20.6 Оценка качества предоставления 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</w:t>
      </w:r>
      <w:proofErr w:type="gramEnd"/>
      <w:r>
        <w:t xml:space="preserve"> </w:t>
      </w:r>
      <w:proofErr w:type="gramStart"/>
      <w:r>
        <w:t>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</w:t>
      </w:r>
      <w:proofErr w:type="gramEnd"/>
      <w:r>
        <w:t xml:space="preserve">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EE2B78" w:rsidRDefault="00EE2B78" w:rsidP="00EE2B78">
      <w:pPr>
        <w:spacing w:after="39"/>
        <w:ind w:left="-15" w:right="55" w:firstLine="582"/>
      </w:pPr>
      <w:r>
        <w:lastRenderedPageBreak/>
        <w:t>20.7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 главой 2.1 Федерального закона № 210-ФЗ.</w:t>
      </w:r>
    </w:p>
    <w:p w:rsidR="00FE49AA" w:rsidRPr="00C83ABE" w:rsidRDefault="00FE49AA" w:rsidP="00FE49AA">
      <w:pPr>
        <w:spacing w:after="0" w:line="240" w:lineRule="auto"/>
        <w:ind w:firstLine="0"/>
        <w:jc w:val="center"/>
        <w:rPr>
          <w:b/>
          <w:szCs w:val="24"/>
        </w:rPr>
      </w:pPr>
    </w:p>
    <w:p w:rsidR="00B520D8" w:rsidRPr="00C83ABE" w:rsidRDefault="004728C2" w:rsidP="00FE49AA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 xml:space="preserve">IV. Формы </w:t>
      </w:r>
      <w:proofErr w:type="gramStart"/>
      <w:r w:rsidRPr="00C83ABE">
        <w:rPr>
          <w:b/>
          <w:szCs w:val="24"/>
        </w:rPr>
        <w:t>контроля за</w:t>
      </w:r>
      <w:proofErr w:type="gramEnd"/>
      <w:r w:rsidRPr="00C83ABE">
        <w:rPr>
          <w:b/>
          <w:szCs w:val="24"/>
        </w:rPr>
        <w:t xml:space="preserve"> исполнением административного регламента</w:t>
      </w:r>
    </w:p>
    <w:p w:rsidR="00FE49AA" w:rsidRPr="00C83ABE" w:rsidRDefault="00FE49AA" w:rsidP="00FE49AA">
      <w:pPr>
        <w:spacing w:after="0" w:line="240" w:lineRule="auto"/>
        <w:ind w:firstLine="0"/>
        <w:jc w:val="center"/>
        <w:rPr>
          <w:b/>
          <w:szCs w:val="24"/>
        </w:rPr>
      </w:pPr>
    </w:p>
    <w:p w:rsidR="00EA22E6" w:rsidRDefault="00EA22E6" w:rsidP="003415A6">
      <w:pPr>
        <w:spacing w:after="5"/>
        <w:ind w:left="29" w:hanging="29"/>
        <w:jc w:val="center"/>
        <w:rPr>
          <w:b/>
        </w:rPr>
      </w:pPr>
      <w:r>
        <w:rPr>
          <w:b/>
        </w:rPr>
        <w:t xml:space="preserve">21. Порядок осуществления </w:t>
      </w:r>
      <w:r w:rsidRPr="003415A6">
        <w:rPr>
          <w:b/>
        </w:rPr>
        <w:t xml:space="preserve">текущего </w:t>
      </w:r>
      <w:proofErr w:type="gramStart"/>
      <w:r w:rsidRPr="003415A6">
        <w:rPr>
          <w:b/>
        </w:rPr>
        <w:t>контроля за</w:t>
      </w:r>
      <w:proofErr w:type="gramEnd"/>
      <w:r w:rsidRPr="003415A6">
        <w:rPr>
          <w:b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</w:t>
      </w:r>
      <w:r w:rsidR="003415A6" w:rsidRPr="003415A6">
        <w:rPr>
          <w:b/>
        </w:rPr>
        <w:t xml:space="preserve"> </w:t>
      </w:r>
      <w:r w:rsidRPr="003415A6">
        <w:rPr>
          <w:b/>
        </w:rPr>
        <w:t>предоставлению муниципальной услуги, а также принятием ими решений</w:t>
      </w:r>
    </w:p>
    <w:p w:rsidR="003415A6" w:rsidRPr="003415A6" w:rsidRDefault="003415A6" w:rsidP="003415A6">
      <w:pPr>
        <w:spacing w:after="5"/>
        <w:ind w:left="29" w:hanging="29"/>
        <w:jc w:val="center"/>
        <w:rPr>
          <w:b/>
          <w:sz w:val="16"/>
          <w:szCs w:val="16"/>
        </w:rPr>
      </w:pPr>
    </w:p>
    <w:p w:rsidR="00EA22E6" w:rsidRDefault="00EA22E6" w:rsidP="00EA22E6">
      <w:pPr>
        <w:ind w:left="-15" w:right="55" w:firstLine="582"/>
      </w:pPr>
      <w:r>
        <w:t xml:space="preserve">21.1 Текущий </w:t>
      </w:r>
      <w:proofErr w:type="gramStart"/>
      <w:r>
        <w:t>контроль за</w:t>
      </w:r>
      <w:proofErr w:type="gramEnd"/>
      <w: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Администрации (Уполномоченного органа), уполномоченными на осуществление контроля за предоставлением услуги.</w:t>
      </w:r>
    </w:p>
    <w:p w:rsidR="00EA22E6" w:rsidRDefault="00EA22E6" w:rsidP="00EA22E6">
      <w:pPr>
        <w:ind w:left="-15" w:right="55" w:firstLine="582"/>
      </w:pPr>
      <w: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EA22E6" w:rsidRDefault="00EA22E6" w:rsidP="00EA22E6">
      <w:pPr>
        <w:spacing w:after="0" w:line="278" w:lineRule="auto"/>
        <w:ind w:left="-15" w:right="55" w:firstLine="582"/>
        <w:jc w:val="left"/>
      </w:pPr>
      <w:r>
        <w:t xml:space="preserve">Текущий контроль осуществляется путем проведения проверок: </w:t>
      </w:r>
    </w:p>
    <w:p w:rsidR="00EA22E6" w:rsidRDefault="00EA22E6" w:rsidP="00EA22E6">
      <w:pPr>
        <w:spacing w:after="0" w:line="278" w:lineRule="auto"/>
        <w:ind w:left="-15" w:right="55" w:firstLine="582"/>
        <w:jc w:val="left"/>
      </w:pPr>
      <w:r>
        <w:t xml:space="preserve">решений о предоставлении (об отказе в предоставлении) услуги; </w:t>
      </w:r>
    </w:p>
    <w:p w:rsidR="00EA22E6" w:rsidRDefault="00EA22E6" w:rsidP="00EA22E6">
      <w:pPr>
        <w:spacing w:after="0" w:line="278" w:lineRule="auto"/>
        <w:ind w:left="-15" w:right="55" w:firstLine="582"/>
        <w:jc w:val="left"/>
      </w:pPr>
      <w:r>
        <w:t xml:space="preserve">выявления и устранения нарушений прав граждан; </w:t>
      </w:r>
    </w:p>
    <w:p w:rsidR="00EA22E6" w:rsidRDefault="00EA22E6" w:rsidP="00EA22E6">
      <w:pPr>
        <w:spacing w:after="0" w:line="278" w:lineRule="auto"/>
        <w:ind w:left="-15" w:right="55" w:firstLine="582"/>
        <w:jc w:val="left"/>
      </w:pPr>
      <w:r>
        <w:t xml:space="preserve">рассмотрения, принятия решений и подготовки ответов на обращения граждан, </w:t>
      </w:r>
    </w:p>
    <w:p w:rsidR="00EA22E6" w:rsidRDefault="00EA22E6" w:rsidP="00EA22E6">
      <w:pPr>
        <w:spacing w:after="417"/>
        <w:ind w:left="-15" w:right="55" w:firstLine="582"/>
      </w:pPr>
      <w:r>
        <w:t>содержащие жалобы на решения, действия (бездействие) должностных лиц.</w:t>
      </w:r>
    </w:p>
    <w:p w:rsidR="00EA22E6" w:rsidRDefault="00EA22E6" w:rsidP="003415A6">
      <w:pPr>
        <w:spacing w:after="12"/>
        <w:ind w:firstLine="0"/>
        <w:jc w:val="center"/>
        <w:rPr>
          <w:b/>
        </w:rPr>
      </w:pPr>
      <w:r>
        <w:rPr>
          <w:b/>
        </w:rPr>
        <w:t>22.</w:t>
      </w:r>
      <w:r>
        <w:rPr>
          <w:b/>
        </w:rPr>
        <w:tab/>
        <w:t>Порядок и периодичность осуществления плановых и внеплановых проверок полноты и качества предоставления муниципальной услуги, в том</w:t>
      </w:r>
      <w:r w:rsidR="003415A6">
        <w:rPr>
          <w:b/>
        </w:rPr>
        <w:t xml:space="preserve"> </w:t>
      </w:r>
      <w:r w:rsidRPr="003415A6">
        <w:rPr>
          <w:b/>
        </w:rPr>
        <w:t xml:space="preserve">числе порядок и формы </w:t>
      </w:r>
      <w:proofErr w:type="gramStart"/>
      <w:r w:rsidRPr="003415A6">
        <w:rPr>
          <w:b/>
        </w:rPr>
        <w:t>контроля за</w:t>
      </w:r>
      <w:proofErr w:type="gramEnd"/>
      <w:r w:rsidRPr="003415A6">
        <w:rPr>
          <w:b/>
        </w:rPr>
        <w:t xml:space="preserve"> полнотой и качеством предоставления муниципальной услуги</w:t>
      </w:r>
    </w:p>
    <w:p w:rsidR="003415A6" w:rsidRPr="003415A6" w:rsidRDefault="003415A6" w:rsidP="003415A6">
      <w:pPr>
        <w:spacing w:after="12"/>
        <w:ind w:firstLine="0"/>
        <w:jc w:val="center"/>
        <w:rPr>
          <w:sz w:val="16"/>
          <w:szCs w:val="16"/>
        </w:rPr>
      </w:pPr>
    </w:p>
    <w:p w:rsidR="00EA22E6" w:rsidRDefault="00EA22E6" w:rsidP="00EA22E6">
      <w:pPr>
        <w:spacing w:after="39"/>
        <w:ind w:left="-15" w:right="55" w:firstLine="582"/>
      </w:pPr>
      <w:r>
        <w:t xml:space="preserve">22.1 </w:t>
      </w:r>
      <w:proofErr w:type="gramStart"/>
      <w:r>
        <w:t>Контроль за</w:t>
      </w:r>
      <w:proofErr w:type="gramEnd"/>
      <w: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EA22E6" w:rsidRDefault="00EA22E6" w:rsidP="00EA22E6">
      <w:pPr>
        <w:ind w:left="-15" w:right="55" w:firstLine="582"/>
      </w:pPr>
      <w:r>
        <w:t>22.2 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EA22E6" w:rsidRDefault="00EA22E6" w:rsidP="00EA22E6">
      <w:pPr>
        <w:spacing w:after="40"/>
        <w:ind w:left="-15" w:right="55" w:firstLine="582"/>
      </w:pPr>
      <w:r>
        <w:t>При плановой проверке полноты и качества предоставления  услуги контролю подлежат:</w:t>
      </w:r>
    </w:p>
    <w:p w:rsidR="00EA22E6" w:rsidRDefault="00EA22E6" w:rsidP="00EA22E6">
      <w:pPr>
        <w:tabs>
          <w:tab w:val="center" w:pos="1432"/>
          <w:tab w:val="center" w:pos="2897"/>
          <w:tab w:val="center" w:pos="4584"/>
          <w:tab w:val="center" w:pos="6308"/>
          <w:tab w:val="center" w:pos="7810"/>
          <w:tab w:val="right" w:pos="10273"/>
        </w:tabs>
        <w:spacing w:after="13" w:line="268" w:lineRule="auto"/>
        <w:ind w:left="-15" w:firstLine="582"/>
        <w:jc w:val="left"/>
      </w:pPr>
      <w:r>
        <w:t xml:space="preserve">соблюдение </w:t>
      </w:r>
      <w:r>
        <w:tab/>
        <w:t xml:space="preserve">сроков </w:t>
      </w:r>
      <w:r>
        <w:tab/>
        <w:t xml:space="preserve">предоставления </w:t>
      </w:r>
      <w:r>
        <w:tab/>
        <w:t xml:space="preserve">услуги; </w:t>
      </w:r>
      <w:r>
        <w:tab/>
      </w:r>
    </w:p>
    <w:p w:rsidR="00EA22E6" w:rsidRDefault="00EA22E6" w:rsidP="00EA22E6">
      <w:pPr>
        <w:tabs>
          <w:tab w:val="center" w:pos="1432"/>
          <w:tab w:val="center" w:pos="2897"/>
          <w:tab w:val="center" w:pos="4584"/>
          <w:tab w:val="center" w:pos="6308"/>
          <w:tab w:val="center" w:pos="7810"/>
          <w:tab w:val="right" w:pos="10273"/>
        </w:tabs>
        <w:spacing w:after="13" w:line="268" w:lineRule="auto"/>
        <w:ind w:left="-15" w:firstLine="582"/>
        <w:jc w:val="left"/>
      </w:pPr>
      <w:r>
        <w:t xml:space="preserve">соблюдение </w:t>
      </w:r>
      <w:r>
        <w:tab/>
        <w:t xml:space="preserve">положений настоящего Административного регламента; </w:t>
      </w:r>
    </w:p>
    <w:p w:rsidR="00EA22E6" w:rsidRDefault="00EA22E6" w:rsidP="00EA22E6">
      <w:pPr>
        <w:ind w:left="-15" w:right="55" w:firstLine="582"/>
      </w:pPr>
      <w:r>
        <w:t>правильность и обоснованность принятого решения об отказе в предоставлении услуги.</w:t>
      </w:r>
    </w:p>
    <w:p w:rsidR="00EA22E6" w:rsidRDefault="00EA22E6" w:rsidP="00EA22E6">
      <w:pPr>
        <w:ind w:left="-15" w:right="55" w:firstLine="582"/>
      </w:pPr>
      <w:r>
        <w:t>Основанием для проведения внеплановых проверок являются:</w:t>
      </w:r>
    </w:p>
    <w:p w:rsidR="00EA22E6" w:rsidRDefault="00EA22E6" w:rsidP="003415A6">
      <w:pPr>
        <w:ind w:left="-15" w:right="55" w:firstLine="582"/>
      </w:pPr>
      <w:proofErr w:type="gramStart"/>
      <w: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(указать наименование субъекта Российской Федерации в случае предоставления муниципальной услуги, государственной услуги с переданными полномочиями) и нормативных правовых актов органов местного самоуправления (указать наименование муниципального образования в случае предоставления услуги);</w:t>
      </w:r>
      <w:proofErr w:type="gramEnd"/>
      <w:r>
        <w:t xml:space="preserve"> обращения граждан и юридических лиц на нарушения законодательства, в том числе на качество предоставления услуги.</w:t>
      </w:r>
    </w:p>
    <w:p w:rsidR="00EA22E6" w:rsidRDefault="00EA22E6" w:rsidP="00EA22E6">
      <w:pPr>
        <w:spacing w:after="9"/>
        <w:ind w:left="-15" w:right="55"/>
      </w:pPr>
    </w:p>
    <w:p w:rsidR="00EA22E6" w:rsidRDefault="00EA22E6" w:rsidP="003415A6">
      <w:pPr>
        <w:numPr>
          <w:ilvl w:val="0"/>
          <w:numId w:val="30"/>
        </w:numPr>
        <w:spacing w:after="406" w:line="269" w:lineRule="auto"/>
        <w:ind w:left="0" w:hanging="10"/>
        <w:jc w:val="center"/>
      </w:pPr>
      <w:r w:rsidRPr="003415A6">
        <w:rPr>
          <w:b/>
        </w:rPr>
        <w:t>Ответственность должностных лиц органа, предоставляющего муниципальную услугу, за решения и действия (бездействие), принимаемые</w:t>
      </w:r>
      <w:r w:rsidR="003415A6" w:rsidRPr="003415A6">
        <w:rPr>
          <w:b/>
        </w:rPr>
        <w:t xml:space="preserve"> </w:t>
      </w:r>
      <w:r w:rsidRPr="003415A6">
        <w:rPr>
          <w:b/>
        </w:rPr>
        <w:t>(осуществляемые) ими в ходе предоставления муниципальной услуги</w:t>
      </w:r>
    </w:p>
    <w:p w:rsidR="00EA22E6" w:rsidRDefault="00EA22E6" w:rsidP="003415A6">
      <w:pPr>
        <w:numPr>
          <w:ilvl w:val="1"/>
          <w:numId w:val="30"/>
        </w:numPr>
        <w:spacing w:after="9" w:line="269" w:lineRule="auto"/>
        <w:ind w:left="0" w:right="55" w:firstLine="567"/>
      </w:pPr>
      <w:r>
        <w:lastRenderedPageBreak/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(указать наименование муниципального образования в случае предоставления услуги)</w:t>
      </w:r>
      <w:r>
        <w:rPr>
          <w:i/>
        </w:rPr>
        <w:t xml:space="preserve"> </w:t>
      </w:r>
      <w: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EA22E6" w:rsidRDefault="00EA22E6" w:rsidP="00EA22E6">
      <w:pPr>
        <w:spacing w:after="44"/>
        <w:ind w:right="55" w:firstLine="567"/>
      </w:pPr>
      <w: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 Российской Федерации.</w:t>
      </w:r>
    </w:p>
    <w:p w:rsidR="00EA22E6" w:rsidRDefault="00EA22E6" w:rsidP="003415A6">
      <w:pPr>
        <w:numPr>
          <w:ilvl w:val="0"/>
          <w:numId w:val="30"/>
        </w:numPr>
        <w:spacing w:after="406" w:line="269" w:lineRule="auto"/>
        <w:ind w:left="0" w:firstLine="0"/>
        <w:jc w:val="center"/>
      </w:pPr>
      <w:r>
        <w:rPr>
          <w:b/>
        </w:rPr>
        <w:t xml:space="preserve">Требования к порядку и формам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EA22E6" w:rsidRDefault="00EA22E6" w:rsidP="00EA22E6">
      <w:pPr>
        <w:numPr>
          <w:ilvl w:val="1"/>
          <w:numId w:val="30"/>
        </w:numPr>
        <w:spacing w:after="9" w:line="269" w:lineRule="auto"/>
        <w:ind w:left="0" w:right="55"/>
      </w:pPr>
      <w:r>
        <w:t xml:space="preserve">Граждане, их объединения и организации имеют право осуществлять </w:t>
      </w:r>
      <w:proofErr w:type="gramStart"/>
      <w:r>
        <w:t>контроль за</w:t>
      </w:r>
      <w:proofErr w:type="gramEnd"/>
      <w: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EA22E6" w:rsidRDefault="00EA22E6" w:rsidP="00EA22E6">
      <w:pPr>
        <w:ind w:right="55" w:firstLine="567"/>
      </w:pPr>
      <w:r>
        <w:t xml:space="preserve">Граждане, их объединения и организации также имеют право: </w:t>
      </w:r>
    </w:p>
    <w:p w:rsidR="003415A6" w:rsidRDefault="00EA22E6" w:rsidP="00EA22E6">
      <w:pPr>
        <w:ind w:right="55" w:firstLine="567"/>
      </w:pPr>
      <w:r>
        <w:t xml:space="preserve">направлять замечания и предложения по улучшению доступности и качества предоставления услуги; </w:t>
      </w:r>
    </w:p>
    <w:p w:rsidR="00EA22E6" w:rsidRDefault="00EA22E6" w:rsidP="00EA22E6">
      <w:pPr>
        <w:ind w:right="55" w:firstLine="567"/>
      </w:pPr>
      <w:r>
        <w:t>вносить предложения о мерах по устранению нарушений настоящего Административного регламента.</w:t>
      </w:r>
    </w:p>
    <w:p w:rsidR="00EA22E6" w:rsidRDefault="00EA22E6" w:rsidP="00EA22E6">
      <w:pPr>
        <w:numPr>
          <w:ilvl w:val="1"/>
          <w:numId w:val="30"/>
        </w:numPr>
        <w:spacing w:after="9" w:line="269" w:lineRule="auto"/>
        <w:ind w:left="0" w:right="55"/>
      </w:pPr>
      <w: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EA22E6" w:rsidRDefault="00EA22E6" w:rsidP="00EA22E6">
      <w:pPr>
        <w:spacing w:after="376"/>
        <w:ind w:left="-15" w:right="55"/>
      </w:pPr>
      <w:r>
        <w:t>Информация о результатах рассмотрения замечаний и предложений граждан, их объединений и организаций в письменном виде доводится до сведения лиц, направивших эти замечания и предложения.</w:t>
      </w:r>
    </w:p>
    <w:p w:rsidR="00EA22E6" w:rsidRDefault="00EA22E6" w:rsidP="003415A6">
      <w:pPr>
        <w:spacing w:after="379" w:line="267" w:lineRule="auto"/>
        <w:ind w:hanging="10"/>
        <w:jc w:val="center"/>
      </w:pPr>
      <w:r>
        <w:rPr>
          <w:b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EA22E6" w:rsidRDefault="00EA22E6" w:rsidP="00EA22E6">
      <w:pPr>
        <w:pStyle w:val="1"/>
        <w:spacing w:after="382"/>
      </w:pPr>
      <w:r>
        <w:t>25. Право заявителя на обжалование</w:t>
      </w:r>
    </w:p>
    <w:p w:rsidR="00EA22E6" w:rsidRDefault="00EA22E6" w:rsidP="00EA22E6">
      <w:pPr>
        <w:spacing w:after="414"/>
        <w:ind w:left="-15" w:right="55"/>
      </w:pPr>
      <w:proofErr w:type="gramStart"/>
      <w:r>
        <w:t>25.1 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(муниципальных) служащих, а также работника многофункционального центра при предоставлении услуги в досудебном (внесудебном) порядке (далее – жалоба).</w:t>
      </w:r>
      <w:proofErr w:type="gramEnd"/>
    </w:p>
    <w:p w:rsidR="00EA22E6" w:rsidRDefault="00EA22E6" w:rsidP="003415A6">
      <w:pPr>
        <w:numPr>
          <w:ilvl w:val="0"/>
          <w:numId w:val="31"/>
        </w:numPr>
        <w:spacing w:after="406" w:line="269" w:lineRule="auto"/>
        <w:ind w:left="0" w:firstLine="0"/>
        <w:jc w:val="center"/>
      </w:pPr>
      <w:r>
        <w:rPr>
          <w:b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EA22E6" w:rsidRDefault="00EA22E6" w:rsidP="00EA22E6">
      <w:pPr>
        <w:ind w:left="-15" w:right="55" w:firstLine="582"/>
      </w:pPr>
      <w:r>
        <w:t>26.1</w:t>
      </w:r>
      <w:proofErr w:type="gramStart"/>
      <w:r>
        <w:t xml:space="preserve"> В</w:t>
      </w:r>
      <w:proofErr w:type="gramEnd"/>
      <w:r>
        <w:t xml:space="preserve">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EA22E6" w:rsidRDefault="00EA22E6" w:rsidP="00EA22E6">
      <w:pPr>
        <w:tabs>
          <w:tab w:val="right" w:pos="10217"/>
        </w:tabs>
        <w:spacing w:after="13" w:line="268" w:lineRule="auto"/>
        <w:ind w:left="-15" w:right="56" w:firstLine="582"/>
      </w:pPr>
      <w:proofErr w:type="gramStart"/>
      <w: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 </w:t>
      </w:r>
      <w:proofErr w:type="gramEnd"/>
    </w:p>
    <w:p w:rsidR="00EA22E6" w:rsidRDefault="00EA22E6" w:rsidP="00EA22E6">
      <w:pPr>
        <w:tabs>
          <w:tab w:val="right" w:pos="10217"/>
        </w:tabs>
        <w:spacing w:after="13" w:line="268" w:lineRule="auto"/>
        <w:ind w:left="-15" w:right="56" w:firstLine="582"/>
      </w:pPr>
      <w:r>
        <w:t xml:space="preserve">в вышестоящий орган на решение и (или) действия (бездействие) должностного лица, руководителя структурного подразделения Уполномоченного органа; </w:t>
      </w:r>
    </w:p>
    <w:p w:rsidR="00EA22E6" w:rsidRDefault="00EA22E6" w:rsidP="00EA22E6">
      <w:pPr>
        <w:tabs>
          <w:tab w:val="right" w:pos="10217"/>
        </w:tabs>
        <w:spacing w:after="13" w:line="268" w:lineRule="auto"/>
        <w:ind w:left="-15" w:right="56" w:firstLine="582"/>
      </w:pPr>
      <w:r>
        <w:lastRenderedPageBreak/>
        <w:t>к руководителю многофункционального центра – на решения и действия (бездействие) работника многофункционального центра.</w:t>
      </w:r>
    </w:p>
    <w:p w:rsidR="00EA22E6" w:rsidRDefault="00EA22E6" w:rsidP="00EA22E6">
      <w:pPr>
        <w:spacing w:after="414"/>
        <w:ind w:left="-15" w:right="55" w:firstLine="582"/>
      </w:pPr>
      <w: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EA22E6" w:rsidRDefault="00EA22E6" w:rsidP="003415A6">
      <w:pPr>
        <w:numPr>
          <w:ilvl w:val="0"/>
          <w:numId w:val="32"/>
        </w:numPr>
        <w:spacing w:after="406" w:line="269" w:lineRule="auto"/>
        <w:ind w:left="0" w:firstLine="0"/>
        <w:jc w:val="center"/>
      </w:pPr>
      <w:r w:rsidRPr="005C0AA3">
        <w:rPr>
          <w:b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EA22E6" w:rsidRDefault="00EA22E6" w:rsidP="00EA22E6">
      <w:pPr>
        <w:numPr>
          <w:ilvl w:val="1"/>
          <w:numId w:val="32"/>
        </w:numPr>
        <w:spacing w:after="402" w:line="278" w:lineRule="auto"/>
        <w:ind w:left="0" w:right="55" w:firstLine="704"/>
      </w:pPr>
      <w:r>
        <w:t xml:space="preserve">Информация о порядке подачи и рассмотрения жалобы размещается на информационных  стендах  в  местах  предоставления </w:t>
      </w:r>
      <w:r>
        <w:tab/>
        <w:t>услуги, на сайте Уполномоченного органа,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EA22E6" w:rsidRDefault="00EA22E6" w:rsidP="00F82307">
      <w:pPr>
        <w:numPr>
          <w:ilvl w:val="0"/>
          <w:numId w:val="32"/>
        </w:numPr>
        <w:spacing w:after="406" w:line="269" w:lineRule="auto"/>
        <w:ind w:left="0" w:firstLine="0"/>
        <w:jc w:val="center"/>
      </w:pPr>
      <w:proofErr w:type="gramStart"/>
      <w:r>
        <w:rPr>
          <w:b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EA22E6" w:rsidRDefault="00EA22E6" w:rsidP="00EA22E6">
      <w:pPr>
        <w:numPr>
          <w:ilvl w:val="1"/>
          <w:numId w:val="32"/>
        </w:numPr>
        <w:spacing w:after="9" w:line="269" w:lineRule="auto"/>
        <w:ind w:left="0" w:right="55" w:firstLine="567"/>
      </w:pPr>
      <w:r>
        <w:t xml:space="preserve">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 </w:t>
      </w:r>
    </w:p>
    <w:p w:rsidR="00EA22E6" w:rsidRDefault="00EA22E6" w:rsidP="00EA22E6">
      <w:pPr>
        <w:numPr>
          <w:ilvl w:val="1"/>
          <w:numId w:val="32"/>
        </w:numPr>
        <w:spacing w:after="9" w:line="269" w:lineRule="auto"/>
        <w:ind w:left="0" w:right="55" w:firstLine="567"/>
      </w:pPr>
      <w:r>
        <w:t xml:space="preserve">Федеральным законом № 210-ФЗ; </w:t>
      </w:r>
    </w:p>
    <w:p w:rsidR="00EA22E6" w:rsidRDefault="00EA22E6" w:rsidP="00EA22E6">
      <w:pPr>
        <w:numPr>
          <w:ilvl w:val="1"/>
          <w:numId w:val="32"/>
        </w:numPr>
        <w:spacing w:after="9" w:line="269" w:lineRule="auto"/>
        <w:ind w:left="0" w:right="55" w:firstLine="567"/>
      </w:pPr>
      <w: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3331E" w:rsidRPr="00C83ABE" w:rsidRDefault="00D3331E" w:rsidP="00D3331E">
      <w:pPr>
        <w:spacing w:after="0" w:line="240" w:lineRule="auto"/>
        <w:ind w:left="-15"/>
        <w:rPr>
          <w:szCs w:val="24"/>
        </w:rPr>
      </w:pPr>
    </w:p>
    <w:p w:rsidR="00B520D8" w:rsidRPr="00C83ABE" w:rsidRDefault="004728C2" w:rsidP="003A3429">
      <w:pPr>
        <w:spacing w:after="0" w:line="240" w:lineRule="auto"/>
        <w:ind w:firstLine="0"/>
        <w:jc w:val="center"/>
        <w:rPr>
          <w:b/>
          <w:szCs w:val="24"/>
        </w:rPr>
      </w:pPr>
      <w:r w:rsidRPr="00C83ABE">
        <w:rPr>
          <w:b/>
          <w:szCs w:val="24"/>
        </w:rPr>
        <w:t>VI. Особенности выполнения административных процедур</w:t>
      </w:r>
      <w:r w:rsidR="003A3429" w:rsidRPr="00C83ABE">
        <w:rPr>
          <w:b/>
          <w:szCs w:val="24"/>
        </w:rPr>
        <w:t xml:space="preserve"> </w:t>
      </w:r>
      <w:r w:rsidRPr="00C83ABE">
        <w:rPr>
          <w:b/>
          <w:szCs w:val="24"/>
        </w:rPr>
        <w:t>(действий) в многофункциональных центрах предоставления государственных и муниципальных услуг</w:t>
      </w:r>
    </w:p>
    <w:p w:rsidR="003A3429" w:rsidRPr="00C83ABE" w:rsidRDefault="003A3429" w:rsidP="003A3429">
      <w:pPr>
        <w:spacing w:after="0" w:line="240" w:lineRule="auto"/>
        <w:ind w:firstLine="0"/>
        <w:jc w:val="center"/>
        <w:rPr>
          <w:b/>
          <w:szCs w:val="24"/>
        </w:rPr>
      </w:pPr>
    </w:p>
    <w:p w:rsidR="00EA22E6" w:rsidRDefault="00EA22E6" w:rsidP="003415A6">
      <w:pPr>
        <w:numPr>
          <w:ilvl w:val="0"/>
          <w:numId w:val="33"/>
        </w:numPr>
        <w:spacing w:after="375" w:line="269" w:lineRule="auto"/>
        <w:ind w:left="0" w:firstLine="0"/>
        <w:jc w:val="center"/>
      </w:pPr>
      <w:r>
        <w:rPr>
          <w:b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EA22E6" w:rsidRDefault="00EA22E6" w:rsidP="00EA22E6">
      <w:pPr>
        <w:ind w:right="55" w:firstLine="567"/>
      </w:pPr>
      <w:r>
        <w:t>29.1 Многофункциональный центр осуществляет:</w:t>
      </w:r>
    </w:p>
    <w:p w:rsidR="00EA22E6" w:rsidRDefault="00EA22E6" w:rsidP="00EA22E6">
      <w:pPr>
        <w:ind w:right="55" w:firstLine="567"/>
      </w:pPr>
      <w:r>
        <w:t xml:space="preserve">информирование Заявителей о порядке предоставления услуги в многофункциональном центре, о ходе выполнения заявления,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 </w:t>
      </w:r>
    </w:p>
    <w:p w:rsidR="00EA22E6" w:rsidRDefault="00EA22E6" w:rsidP="00EA22E6">
      <w:pPr>
        <w:ind w:right="55" w:firstLine="567"/>
      </w:pPr>
      <w:r>
        <w:t>прием заявления и иных документов, необходимых для предоставления услуги; выдачу Заявителю результата предоставления услуги.</w:t>
      </w:r>
    </w:p>
    <w:p w:rsidR="00EA22E6" w:rsidRDefault="00EA22E6" w:rsidP="00EA22E6">
      <w:pPr>
        <w:ind w:right="55" w:firstLine="567"/>
      </w:pPr>
      <w:r>
        <w:t>иные процедуры и действия, предусмотренные Федеральным законом №210-ФЗ.</w:t>
      </w:r>
    </w:p>
    <w:p w:rsidR="00EA22E6" w:rsidRDefault="00EA22E6" w:rsidP="00EA22E6">
      <w:pPr>
        <w:spacing w:after="414"/>
        <w:ind w:left="-15" w:right="55" w:firstLine="582"/>
      </w:pPr>
      <w: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EA22E6" w:rsidRDefault="00EA22E6" w:rsidP="00EA22E6">
      <w:pPr>
        <w:pStyle w:val="1"/>
        <w:ind w:left="0" w:firstLine="0"/>
      </w:pPr>
      <w:r>
        <w:lastRenderedPageBreak/>
        <w:t>30.</w:t>
      </w:r>
      <w:r>
        <w:tab/>
        <w:t>Информирование заявителей</w:t>
      </w:r>
    </w:p>
    <w:p w:rsidR="00EA22E6" w:rsidRDefault="00EA22E6" w:rsidP="00EA22E6">
      <w:pPr>
        <w:spacing w:after="39"/>
        <w:ind w:left="-15" w:right="55" w:firstLine="582"/>
      </w:pPr>
      <w:r>
        <w:t>30.1 Информирование Заявителя многофункциональными центрами осуществляется следующими способами:</w:t>
      </w:r>
    </w:p>
    <w:p w:rsidR="00EA22E6" w:rsidRDefault="00EA22E6" w:rsidP="00EA22E6">
      <w:pPr>
        <w:spacing w:after="39"/>
        <w:ind w:left="-15" w:right="55" w:firstLine="582"/>
      </w:pPr>
      <w: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EA22E6" w:rsidRDefault="00EA22E6" w:rsidP="00EA22E6">
      <w:pPr>
        <w:spacing w:after="13" w:line="268" w:lineRule="auto"/>
        <w:ind w:left="-15" w:firstLine="582"/>
      </w:pPr>
      <w:r>
        <w:t>б)</w:t>
      </w:r>
      <w:r>
        <w:tab/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EA22E6" w:rsidRDefault="00EA22E6" w:rsidP="00EA22E6">
      <w:pPr>
        <w:ind w:left="-15" w:right="55" w:firstLine="582"/>
      </w:pPr>
      <w: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EA22E6" w:rsidRDefault="00EA22E6" w:rsidP="00EA22E6">
      <w:pPr>
        <w:spacing w:after="13" w:line="268" w:lineRule="auto"/>
        <w:ind w:left="-15" w:right="56" w:firstLine="582"/>
      </w:pPr>
      <w:r>
        <w:t>В случае если для подготовки ответа требуется более продолжительное 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EA22E6" w:rsidRDefault="00EA22E6" w:rsidP="00EA22E6">
      <w:pPr>
        <w:spacing w:after="13" w:line="268" w:lineRule="auto"/>
        <w:ind w:left="-15" w:right="56" w:firstLine="582"/>
      </w:pPr>
      <w:r>
        <w:t xml:space="preserve">изложить обращение в письменной форме (ответ направляется Заявителю в соответствии со способом, указанным в обращении); </w:t>
      </w:r>
    </w:p>
    <w:p w:rsidR="00EA22E6" w:rsidRDefault="00EA22E6" w:rsidP="00EA22E6">
      <w:pPr>
        <w:spacing w:after="13" w:line="268" w:lineRule="auto"/>
        <w:ind w:left="-15" w:right="56" w:firstLine="582"/>
      </w:pPr>
      <w:r>
        <w:t>назначить другое время для консультаций.</w:t>
      </w:r>
    </w:p>
    <w:p w:rsidR="00EA22E6" w:rsidRDefault="00EA22E6" w:rsidP="00EA22E6">
      <w:pPr>
        <w:spacing w:after="414"/>
        <w:ind w:left="-15" w:right="55" w:firstLine="582"/>
      </w:pPr>
      <w:proofErr w:type="gramStart"/>
      <w:r>
        <w:t>При консультировании по письменным обращениям Заявителей ответ 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EA22E6" w:rsidRDefault="00EA22E6" w:rsidP="00EA22E6">
      <w:pPr>
        <w:numPr>
          <w:ilvl w:val="0"/>
          <w:numId w:val="34"/>
        </w:numPr>
        <w:spacing w:after="406" w:line="269" w:lineRule="auto"/>
        <w:ind w:left="0" w:firstLine="0"/>
        <w:jc w:val="center"/>
      </w:pPr>
      <w:r>
        <w:rPr>
          <w:b/>
        </w:rPr>
        <w:t>Выдача заявителю результата предоставления муниципальной услуги</w:t>
      </w:r>
    </w:p>
    <w:p w:rsidR="00EA22E6" w:rsidRDefault="00EA22E6" w:rsidP="00EA22E6">
      <w:pPr>
        <w:numPr>
          <w:ilvl w:val="1"/>
          <w:numId w:val="34"/>
        </w:numPr>
        <w:spacing w:after="9" w:line="269" w:lineRule="auto"/>
        <w:ind w:left="0" w:right="55"/>
      </w:pPr>
      <w:proofErr w:type="gramStart"/>
      <w:r>
        <w:t>При наличии в заявлении о предоставлении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</w:t>
      </w:r>
      <w:proofErr w:type="gramEnd"/>
      <w:r>
        <w:t xml:space="preserve">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компаниями, утвержденным постановлением Правительства Российской Федерации от 27 сентября 2011 г. № 797 (далее - Положение).</w:t>
      </w:r>
    </w:p>
    <w:p w:rsidR="00EA22E6" w:rsidRDefault="00EA22E6" w:rsidP="00EA22E6">
      <w:pPr>
        <w:spacing w:after="40"/>
        <w:ind w:right="55" w:firstLine="567"/>
      </w:pPr>
      <w: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Положением.</w:t>
      </w:r>
    </w:p>
    <w:p w:rsidR="00EA22E6" w:rsidRDefault="00EA22E6" w:rsidP="00EA22E6">
      <w:pPr>
        <w:numPr>
          <w:ilvl w:val="1"/>
          <w:numId w:val="34"/>
        </w:numPr>
        <w:spacing w:after="39" w:line="269" w:lineRule="auto"/>
        <w:ind w:left="0" w:right="55" w:firstLine="567"/>
      </w:pPr>
      <w:r>
        <w:t>Прием Заявителей для выдачи документов, являющихся результатом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EA22E6" w:rsidRDefault="00EA22E6" w:rsidP="00EA22E6">
      <w:pPr>
        <w:numPr>
          <w:ilvl w:val="1"/>
          <w:numId w:val="34"/>
        </w:numPr>
        <w:spacing w:after="32" w:line="269" w:lineRule="auto"/>
        <w:ind w:left="0" w:right="55" w:firstLine="567"/>
      </w:pPr>
      <w:r>
        <w:t xml:space="preserve">Работник многофункционального центра осуществляет следующие действия: </w:t>
      </w:r>
    </w:p>
    <w:p w:rsidR="00EA22E6" w:rsidRDefault="00EA22E6" w:rsidP="00EA22E6">
      <w:pPr>
        <w:spacing w:after="32"/>
        <w:ind w:right="55" w:firstLine="567"/>
      </w:pPr>
      <w:r>
        <w:lastRenderedPageBreak/>
        <w:t xml:space="preserve">устанавливает личность Заявителя на основании документа, удостоверяющего личность в соответствии с законодательством Российской Федерации; </w:t>
      </w:r>
    </w:p>
    <w:p w:rsidR="00EA22E6" w:rsidRDefault="00EA22E6" w:rsidP="00EA22E6">
      <w:pPr>
        <w:spacing w:after="32"/>
        <w:ind w:right="55" w:firstLine="567"/>
      </w:pPr>
      <w:r>
        <w:t xml:space="preserve">проверяет полномочия представителя Заявителя (в случае обращения представителя Заявителя); </w:t>
      </w:r>
    </w:p>
    <w:p w:rsidR="00EA22E6" w:rsidRDefault="00EA22E6" w:rsidP="00EA22E6">
      <w:pPr>
        <w:spacing w:after="32"/>
        <w:ind w:right="55" w:firstLine="567"/>
      </w:pPr>
      <w:r>
        <w:t xml:space="preserve">определяет статус исполнения заявления Заявителя в ГИС; </w:t>
      </w:r>
    </w:p>
    <w:p w:rsidR="00EA22E6" w:rsidRDefault="00EA22E6" w:rsidP="00EA22E6">
      <w:pPr>
        <w:spacing w:after="32"/>
        <w:ind w:right="55" w:firstLine="567"/>
      </w:pPr>
      <w:proofErr w:type="gramStart"/>
      <w:r>
        <w:t xml:space="preserve"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  <w:proofErr w:type="gramEnd"/>
    </w:p>
    <w:p w:rsidR="00EA22E6" w:rsidRDefault="00EA22E6" w:rsidP="00EA22E6">
      <w:pPr>
        <w:spacing w:after="32"/>
        <w:ind w:right="55" w:firstLine="567"/>
      </w:pPr>
      <w:r>
        <w:t xml:space="preserve"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 </w:t>
      </w:r>
    </w:p>
    <w:p w:rsidR="00EA22E6" w:rsidRDefault="00EA22E6" w:rsidP="00EA22E6">
      <w:pPr>
        <w:spacing w:after="32"/>
        <w:ind w:right="55" w:firstLine="567"/>
      </w:pPr>
      <w:r>
        <w:t xml:space="preserve">выдает документы Заявителю, при необходимости запрашивает у Заявителя подписи за каждый выданный документ; </w:t>
      </w:r>
    </w:p>
    <w:p w:rsidR="004F465D" w:rsidRDefault="00EA22E6" w:rsidP="00EA22E6">
      <w:pPr>
        <w:spacing w:after="32"/>
        <w:ind w:right="55" w:firstLine="567"/>
      </w:pPr>
      <w:r>
        <w:t xml:space="preserve">запрашивает согласие Заявителя на участие в </w:t>
      </w:r>
      <w:proofErr w:type="spellStart"/>
      <w:r>
        <w:t>смс-опросе</w:t>
      </w:r>
      <w:proofErr w:type="spellEnd"/>
      <w:r>
        <w:t xml:space="preserve"> для оценки качества предоставленных услуг многофункциональным центром.</w:t>
      </w:r>
    </w:p>
    <w:p w:rsidR="004F465D" w:rsidRDefault="004F465D" w:rsidP="00EA22E6">
      <w:pPr>
        <w:spacing w:after="32"/>
        <w:ind w:right="55" w:firstLine="567"/>
      </w:pPr>
    </w:p>
    <w:p w:rsidR="004F465D" w:rsidRDefault="004F465D" w:rsidP="00EA22E6">
      <w:pPr>
        <w:spacing w:after="32"/>
        <w:ind w:right="55" w:firstLine="567"/>
      </w:pPr>
    </w:p>
    <w:p w:rsidR="004F465D" w:rsidRDefault="004F465D" w:rsidP="00EA22E6">
      <w:pPr>
        <w:spacing w:after="32"/>
        <w:ind w:right="55" w:firstLine="567"/>
      </w:pPr>
    </w:p>
    <w:p w:rsidR="004F465D" w:rsidRDefault="004F465D" w:rsidP="00EA22E6">
      <w:pPr>
        <w:spacing w:after="32"/>
        <w:ind w:right="55" w:firstLine="567"/>
      </w:pPr>
    </w:p>
    <w:p w:rsidR="00EA22E6" w:rsidRDefault="004F465D" w:rsidP="004F465D">
      <w:pPr>
        <w:spacing w:after="32"/>
        <w:ind w:right="55" w:firstLine="567"/>
        <w:jc w:val="center"/>
      </w:pPr>
      <w:r>
        <w:t>__________</w:t>
      </w:r>
      <w:r w:rsidR="00EA22E6">
        <w:br w:type="page"/>
      </w:r>
    </w:p>
    <w:p w:rsidR="00EA22E6" w:rsidRDefault="00EA22E6" w:rsidP="00EA22E6">
      <w:pPr>
        <w:spacing w:after="13" w:line="268" w:lineRule="auto"/>
        <w:ind w:left="10" w:right="193" w:hanging="10"/>
        <w:jc w:val="right"/>
      </w:pPr>
      <w:r>
        <w:lastRenderedPageBreak/>
        <w:t xml:space="preserve">Приложение № 1 </w:t>
      </w:r>
    </w:p>
    <w:p w:rsidR="00EA22E6" w:rsidRDefault="00EA22E6" w:rsidP="00EA22E6">
      <w:pPr>
        <w:ind w:left="5094" w:right="55" w:firstLine="850"/>
      </w:pPr>
      <w:r>
        <w:t>к Административному регламенту по предоставлению муниципальной услуги «Выдача разрешений на право вырубки зеленых насаждений»</w:t>
      </w:r>
    </w:p>
    <w:p w:rsidR="00EA22E6" w:rsidRDefault="00EA22E6" w:rsidP="00EA22E6">
      <w:pPr>
        <w:spacing w:after="342" w:line="259" w:lineRule="auto"/>
        <w:ind w:left="10" w:right="53" w:hanging="10"/>
        <w:jc w:val="right"/>
      </w:pPr>
      <w:r>
        <w:rPr>
          <w:i/>
        </w:rPr>
        <w:t>ФОРМА</w:t>
      </w:r>
    </w:p>
    <w:p w:rsidR="00EA22E6" w:rsidRDefault="00EA22E6" w:rsidP="00EA22E6">
      <w:pPr>
        <w:pStyle w:val="1"/>
        <w:spacing w:after="691"/>
        <w:ind w:right="709"/>
      </w:pPr>
      <w:r>
        <w:t>Разрешение на право вырубки зеленых насаждений</w:t>
      </w:r>
    </w:p>
    <w:p w:rsidR="00EA22E6" w:rsidRDefault="00EA22E6" w:rsidP="00EA22E6">
      <w:pPr>
        <w:tabs>
          <w:tab w:val="center" w:pos="5029"/>
          <w:tab w:val="center" w:pos="7305"/>
        </w:tabs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Кому</w:t>
      </w:r>
      <w:r>
        <w:tab/>
      </w:r>
      <w:r>
        <w:rPr>
          <w:i/>
        </w:rPr>
        <w:t xml:space="preserve"> ______________________</w:t>
      </w:r>
    </w:p>
    <w:p w:rsidR="00EA22E6" w:rsidRDefault="00EA22E6" w:rsidP="00EA22E6">
      <w:pPr>
        <w:spacing w:after="217" w:line="274" w:lineRule="auto"/>
        <w:ind w:left="5950" w:right="1619" w:hanging="10"/>
        <w:jc w:val="left"/>
      </w:pPr>
      <w:r>
        <w:rPr>
          <w:i/>
          <w:sz w:val="20"/>
        </w:rPr>
        <w:t>(фамилия, имя, отчество - для граждан и ИП, или полное наименование организации – для юридических лиц)</w:t>
      </w:r>
    </w:p>
    <w:p w:rsidR="00EA22E6" w:rsidRDefault="00EA22E6" w:rsidP="00EA22E6">
      <w:pPr>
        <w:tabs>
          <w:tab w:val="center" w:pos="7275"/>
        </w:tabs>
        <w:spacing w:after="0" w:line="259" w:lineRule="auto"/>
        <w:ind w:left="-15" w:firstLine="0"/>
        <w:jc w:val="left"/>
      </w:pPr>
      <w:r>
        <w:t xml:space="preserve"> </w:t>
      </w:r>
      <w:r>
        <w:tab/>
        <w:t>______________________</w:t>
      </w:r>
    </w:p>
    <w:p w:rsidR="00EA22E6" w:rsidRDefault="00EA22E6" w:rsidP="00EA22E6">
      <w:pPr>
        <w:spacing w:after="576" w:line="274" w:lineRule="auto"/>
        <w:ind w:left="5950" w:right="1960" w:hanging="10"/>
        <w:jc w:val="left"/>
      </w:pPr>
      <w:r>
        <w:rPr>
          <w:sz w:val="20"/>
        </w:rPr>
        <w:t>(</w:t>
      </w:r>
      <w:r>
        <w:rPr>
          <w:i/>
          <w:sz w:val="20"/>
        </w:rPr>
        <w:t>почтовый индекс и адрес, адрес электронной почты)</w:t>
      </w:r>
    </w:p>
    <w:p w:rsidR="00EA22E6" w:rsidRDefault="00EA22E6" w:rsidP="00EA22E6">
      <w:pPr>
        <w:tabs>
          <w:tab w:val="center" w:pos="5244"/>
          <w:tab w:val="center" w:pos="7285"/>
        </w:tabs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От:</w:t>
      </w:r>
      <w:r>
        <w:tab/>
      </w:r>
      <w:r>
        <w:rPr>
          <w:i/>
        </w:rPr>
        <w:t>___________________</w:t>
      </w:r>
    </w:p>
    <w:p w:rsidR="00EA22E6" w:rsidRDefault="00EA22E6" w:rsidP="00EA22E6">
      <w:pPr>
        <w:spacing w:after="385" w:line="274" w:lineRule="auto"/>
        <w:ind w:left="5950" w:right="1619" w:hanging="10"/>
        <w:jc w:val="left"/>
      </w:pPr>
      <w:r>
        <w:rPr>
          <w:i/>
          <w:sz w:val="20"/>
        </w:rPr>
        <w:t>(наименование уполномоченного органа местного самоуправления)</w:t>
      </w:r>
    </w:p>
    <w:p w:rsidR="00EA22E6" w:rsidRDefault="00EA22E6" w:rsidP="00EA22E6">
      <w:pPr>
        <w:spacing w:after="53" w:line="259" w:lineRule="auto"/>
        <w:ind w:right="68" w:firstLine="0"/>
        <w:jc w:val="center"/>
      </w:pPr>
      <w:r>
        <w:rPr>
          <w:sz w:val="22"/>
        </w:rPr>
        <w:t>РАЗРЕШЕНИЕ</w:t>
      </w:r>
    </w:p>
    <w:p w:rsidR="00EA22E6" w:rsidRDefault="00EA22E6" w:rsidP="00EA22E6">
      <w:pPr>
        <w:spacing w:after="42" w:line="259" w:lineRule="auto"/>
        <w:ind w:right="68" w:firstLine="0"/>
        <w:jc w:val="center"/>
      </w:pPr>
      <w:r>
        <w:rPr>
          <w:sz w:val="26"/>
        </w:rPr>
        <w:t>на право вырубки зеленых насаждений</w:t>
      </w:r>
    </w:p>
    <w:p w:rsidR="00EA22E6" w:rsidRDefault="00937384" w:rsidP="00EA22E6">
      <w:pPr>
        <w:spacing w:after="53" w:line="259" w:lineRule="auto"/>
        <w:ind w:left="-56" w:firstLine="0"/>
        <w:jc w:val="left"/>
      </w:pPr>
      <w:r w:rsidRPr="00937384">
        <w:rPr>
          <w:rFonts w:ascii="Calibri" w:eastAsia="Calibri" w:hAnsi="Calibri" w:cs="Calibri"/>
          <w:noProof/>
          <w:sz w:val="22"/>
        </w:rPr>
      </w:r>
      <w:r w:rsidRPr="00937384">
        <w:rPr>
          <w:rFonts w:ascii="Calibri" w:eastAsia="Calibri" w:hAnsi="Calibri" w:cs="Calibri"/>
          <w:noProof/>
          <w:sz w:val="22"/>
        </w:rPr>
        <w:pict>
          <v:group id="Group 75604" o:spid="_x0000_s1029" style="width:470.6pt;height:.5pt;mso-position-horizontal-relative:char;mso-position-vertical-relative:line" coordsize="59766,63">
            <v:shape id="Shape 13272" o:spid="_x0000_s1030" style="position:absolute;width:19805;height:0" coordsize="1980565,0" path="m,l1980565,e" filled="f" fillcolor="black" strokeweight=".5pt">
              <v:fill opacity="0"/>
              <v:stroke miterlimit="10" joinstyle="miter"/>
            </v:shape>
            <v:shape id="Shape 13273" o:spid="_x0000_s1031" style="position:absolute;left:44284;width:15481;height:0" coordsize="1548130,0" path="m,l1548130,e" filled="f" fillcolor="black" strokeweight=".5pt">
              <v:fill opacity="0"/>
              <v:stroke miterlimit="10" joinstyle="miter"/>
            </v:shape>
            <w10:wrap type="none"/>
            <w10:anchorlock/>
          </v:group>
        </w:pict>
      </w:r>
    </w:p>
    <w:tbl>
      <w:tblPr>
        <w:tblStyle w:val="TableGrid"/>
        <w:tblW w:w="9234" w:type="dxa"/>
        <w:tblInd w:w="71" w:type="dxa"/>
        <w:tblLook w:val="04A0"/>
      </w:tblPr>
      <w:tblGrid>
        <w:gridCol w:w="4427"/>
        <w:gridCol w:w="4807"/>
      </w:tblGrid>
      <w:tr w:rsidR="00EA22E6" w:rsidTr="001F67CA">
        <w:trPr>
          <w:trHeight w:val="711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EA22E6" w:rsidRDefault="00EA22E6" w:rsidP="001F67CA">
            <w:pPr>
              <w:spacing w:after="0" w:line="259" w:lineRule="auto"/>
              <w:ind w:right="1003" w:firstLine="67"/>
              <w:jc w:val="left"/>
            </w:pPr>
            <w:r>
              <w:rPr>
                <w:i/>
                <w:sz w:val="20"/>
              </w:rPr>
              <w:t>дата решения уполномоченного органа местного самоуправления</w:t>
            </w:r>
          </w:p>
        </w:tc>
        <w:tc>
          <w:tcPr>
            <w:tcW w:w="4807" w:type="dxa"/>
            <w:tcBorders>
              <w:top w:val="nil"/>
              <w:left w:val="nil"/>
              <w:bottom w:val="nil"/>
              <w:right w:val="nil"/>
            </w:tcBorders>
          </w:tcPr>
          <w:p w:rsidR="00EA22E6" w:rsidRDefault="00EA22E6" w:rsidP="001F67CA">
            <w:pPr>
              <w:spacing w:after="14" w:line="259" w:lineRule="auto"/>
              <w:ind w:right="525" w:firstLine="0"/>
              <w:jc w:val="right"/>
            </w:pPr>
            <w:r>
              <w:rPr>
                <w:i/>
                <w:sz w:val="20"/>
              </w:rPr>
              <w:t xml:space="preserve">номер решения </w:t>
            </w:r>
          </w:p>
          <w:p w:rsidR="00EA22E6" w:rsidRDefault="00EA22E6" w:rsidP="001F67CA">
            <w:pPr>
              <w:spacing w:after="0" w:line="259" w:lineRule="auto"/>
              <w:ind w:left="2179" w:firstLine="0"/>
              <w:jc w:val="center"/>
            </w:pPr>
            <w:r>
              <w:rPr>
                <w:i/>
                <w:sz w:val="20"/>
              </w:rPr>
              <w:t xml:space="preserve">уполномоченного органа местного самоуправления </w:t>
            </w:r>
          </w:p>
        </w:tc>
      </w:tr>
    </w:tbl>
    <w:p w:rsidR="00EA22E6" w:rsidRDefault="00EA22E6" w:rsidP="00EA22E6">
      <w:pPr>
        <w:spacing w:after="891" w:line="274" w:lineRule="auto"/>
        <w:ind w:right="68" w:firstLine="709"/>
      </w:pPr>
      <w:r>
        <w:rPr>
          <w:sz w:val="22"/>
        </w:rPr>
        <w:t xml:space="preserve">По результатам рассмотрения запроса </w:t>
      </w:r>
      <w:r>
        <w:rPr>
          <w:i/>
          <w:sz w:val="22"/>
        </w:rPr>
        <w:t>________________________</w:t>
      </w:r>
      <w:r>
        <w:rPr>
          <w:sz w:val="22"/>
        </w:rPr>
        <w:t xml:space="preserve">, уведомляем о предоставлении разрешения на право вырубки зеленых насаждений </w:t>
      </w:r>
      <w:r>
        <w:rPr>
          <w:i/>
          <w:sz w:val="22"/>
        </w:rPr>
        <w:t>____________</w:t>
      </w:r>
      <w:r>
        <w:rPr>
          <w:sz w:val="22"/>
        </w:rPr>
        <w:t xml:space="preserve"> на основании </w:t>
      </w:r>
      <w:r>
        <w:rPr>
          <w:i/>
          <w:sz w:val="22"/>
        </w:rPr>
        <w:t xml:space="preserve">_______________ </w:t>
      </w:r>
      <w:r>
        <w:rPr>
          <w:sz w:val="22"/>
        </w:rPr>
        <w:t>на земельном участке</w:t>
      </w:r>
      <w:r>
        <w:rPr>
          <w:i/>
          <w:sz w:val="22"/>
        </w:rPr>
        <w:t xml:space="preserve"> </w:t>
      </w:r>
      <w:r>
        <w:rPr>
          <w:sz w:val="22"/>
        </w:rPr>
        <w:t xml:space="preserve">с кадастровым номером </w:t>
      </w:r>
      <w:r>
        <w:rPr>
          <w:i/>
          <w:sz w:val="22"/>
        </w:rPr>
        <w:t>__________________</w:t>
      </w:r>
      <w:r>
        <w:rPr>
          <w:sz w:val="22"/>
        </w:rPr>
        <w:t xml:space="preserve"> на срок </w:t>
      </w:r>
      <w:proofErr w:type="spellStart"/>
      <w:proofErr w:type="gramStart"/>
      <w:r>
        <w:rPr>
          <w:sz w:val="22"/>
        </w:rPr>
        <w:t>до</w:t>
      </w:r>
      <w:proofErr w:type="gramEnd"/>
      <w:r>
        <w:rPr>
          <w:i/>
          <w:sz w:val="22"/>
        </w:rPr>
        <w:t>____________________</w:t>
      </w:r>
      <w:proofErr w:type="spellEnd"/>
      <w:r>
        <w:rPr>
          <w:sz w:val="22"/>
        </w:rPr>
        <w:t xml:space="preserve">. </w:t>
      </w:r>
      <w:proofErr w:type="gramStart"/>
      <w:r>
        <w:rPr>
          <w:sz w:val="22"/>
        </w:rPr>
        <w:t>Приложение</w:t>
      </w:r>
      <w:proofErr w:type="gramEnd"/>
      <w:r>
        <w:rPr>
          <w:sz w:val="22"/>
        </w:rPr>
        <w:t>: схема участка с нанесением зеленых насаждений, подлежащих вырубке.</w:t>
      </w:r>
    </w:p>
    <w:p w:rsidR="00EA22E6" w:rsidRDefault="00EA22E6" w:rsidP="00EA22E6">
      <w:pPr>
        <w:spacing w:after="64" w:line="259" w:lineRule="auto"/>
        <w:ind w:left="-5" w:hanging="10"/>
        <w:jc w:val="left"/>
      </w:pPr>
      <w:r>
        <w:rPr>
          <w:i/>
        </w:rPr>
        <w:t>________________________________________</w:t>
      </w:r>
    </w:p>
    <w:tbl>
      <w:tblPr>
        <w:tblStyle w:val="TableGrid"/>
        <w:tblpPr w:vertAnchor="text" w:tblpX="4989" w:tblpY="-77"/>
        <w:tblOverlap w:val="never"/>
        <w:tblW w:w="5109" w:type="dxa"/>
        <w:tblInd w:w="0" w:type="dxa"/>
        <w:tblCellMar>
          <w:top w:w="77" w:type="dxa"/>
          <w:left w:w="115" w:type="dxa"/>
          <w:right w:w="115" w:type="dxa"/>
        </w:tblCellMar>
        <w:tblLook w:val="04A0"/>
      </w:tblPr>
      <w:tblGrid>
        <w:gridCol w:w="5109"/>
      </w:tblGrid>
      <w:tr w:rsidR="00EA22E6" w:rsidTr="001F67CA">
        <w:trPr>
          <w:trHeight w:val="1121"/>
        </w:trPr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left="1147" w:right="1059" w:firstLine="0"/>
              <w:jc w:val="center"/>
            </w:pPr>
            <w:r>
              <w:rPr>
                <w:b/>
              </w:rPr>
              <w:t>Сведения об электронной подписи</w:t>
            </w:r>
          </w:p>
        </w:tc>
      </w:tr>
    </w:tbl>
    <w:p w:rsidR="00EA22E6" w:rsidRDefault="00EA22E6" w:rsidP="00EA22E6">
      <w:pPr>
        <w:spacing w:after="20" w:line="274" w:lineRule="auto"/>
        <w:ind w:left="585" w:right="175" w:firstLine="656"/>
        <w:jc w:val="left"/>
      </w:pPr>
      <w:r>
        <w:rPr>
          <w:b/>
          <w:i/>
        </w:rPr>
        <w:t xml:space="preserve">(Ф.И.О. должность уполномоченного сотрудника) </w:t>
      </w:r>
      <w:r>
        <w:t xml:space="preserve">Приложение </w:t>
      </w:r>
    </w:p>
    <w:p w:rsidR="00EA22E6" w:rsidRDefault="00EA22E6" w:rsidP="00EA22E6">
      <w:pPr>
        <w:ind w:left="7726" w:right="55" w:hanging="1414"/>
      </w:pPr>
      <w:r>
        <w:t xml:space="preserve">к </w:t>
      </w:r>
    </w:p>
    <w:p w:rsidR="00EA22E6" w:rsidRDefault="00EA22E6" w:rsidP="00EA22E6">
      <w:pPr>
        <w:ind w:left="7726" w:right="55" w:hanging="1414"/>
      </w:pPr>
    </w:p>
    <w:p w:rsidR="00EA22E6" w:rsidRDefault="004F465D" w:rsidP="004F465D">
      <w:pPr>
        <w:ind w:right="55"/>
        <w:jc w:val="center"/>
      </w:pPr>
      <w:r>
        <w:t>__________</w:t>
      </w:r>
    </w:p>
    <w:p w:rsidR="00EA22E6" w:rsidRDefault="00EA22E6" w:rsidP="00EA22E6">
      <w:pPr>
        <w:ind w:left="7726" w:right="55" w:hanging="1414"/>
      </w:pPr>
    </w:p>
    <w:p w:rsidR="00064DEA" w:rsidRDefault="00064DEA" w:rsidP="00996FA5">
      <w:pPr>
        <w:ind w:left="6237" w:right="55" w:firstLine="75"/>
        <w:jc w:val="right"/>
      </w:pPr>
    </w:p>
    <w:p w:rsidR="00EA22E6" w:rsidRDefault="00EA22E6" w:rsidP="00996FA5">
      <w:pPr>
        <w:ind w:left="6237" w:right="55" w:firstLine="75"/>
        <w:jc w:val="right"/>
      </w:pPr>
      <w:r>
        <w:lastRenderedPageBreak/>
        <w:t>Приложение к</w:t>
      </w:r>
      <w:r w:rsidR="00996FA5">
        <w:t xml:space="preserve"> </w:t>
      </w:r>
      <w:r>
        <w:t>разрешению на право вырубки зеленых насаждений</w:t>
      </w:r>
    </w:p>
    <w:p w:rsidR="00EA22E6" w:rsidRDefault="00EA22E6" w:rsidP="00996FA5">
      <w:pPr>
        <w:spacing w:after="13" w:line="268" w:lineRule="auto"/>
        <w:ind w:left="10" w:right="56" w:hanging="10"/>
        <w:jc w:val="right"/>
      </w:pPr>
      <w:r>
        <w:t>Регистрационный №: _______________</w:t>
      </w:r>
    </w:p>
    <w:p w:rsidR="00EA22E6" w:rsidRDefault="00EA22E6" w:rsidP="00996FA5">
      <w:pPr>
        <w:spacing w:after="602" w:line="259" w:lineRule="auto"/>
        <w:ind w:right="68" w:firstLine="0"/>
        <w:jc w:val="right"/>
      </w:pPr>
      <w:r>
        <w:t>Дата: _______________</w:t>
      </w:r>
    </w:p>
    <w:p w:rsidR="00EA22E6" w:rsidRDefault="00EA22E6" w:rsidP="00EA22E6">
      <w:pPr>
        <w:spacing w:after="0"/>
        <w:ind w:left="1165" w:hanging="10"/>
        <w:jc w:val="left"/>
      </w:pPr>
      <w:r>
        <w:rPr>
          <w:b/>
        </w:rPr>
        <w:t xml:space="preserve">СХЕМА УЧАСТКА С НАНЕСЕНИЕМ ЗЕЛЕНЫХ НАСАЖДЕНИЙ, </w:t>
      </w:r>
    </w:p>
    <w:p w:rsidR="00EA22E6" w:rsidRDefault="00EA22E6" w:rsidP="00EA22E6">
      <w:pPr>
        <w:pStyle w:val="1"/>
        <w:spacing w:after="1362"/>
        <w:ind w:right="709"/>
      </w:pPr>
      <w:r>
        <w:t>ПОДЛЕЖАЩИХ ВЫРУБКЕ</w:t>
      </w:r>
    </w:p>
    <w:p w:rsidR="00EA22E6" w:rsidRDefault="00EA22E6" w:rsidP="00EA22E6">
      <w:pPr>
        <w:spacing w:after="3626" w:line="259" w:lineRule="auto"/>
        <w:ind w:firstLine="0"/>
        <w:jc w:val="left"/>
      </w:pPr>
      <w:r>
        <w:rPr>
          <w:i/>
          <w:sz w:val="22"/>
        </w:rPr>
        <w:t xml:space="preserve"> </w:t>
      </w:r>
    </w:p>
    <w:tbl>
      <w:tblPr>
        <w:tblStyle w:val="TableGrid"/>
        <w:tblpPr w:vertAnchor="text" w:tblpX="4964" w:tblpY="-77"/>
        <w:tblOverlap w:val="never"/>
        <w:tblW w:w="4502" w:type="dxa"/>
        <w:tblInd w:w="0" w:type="dxa"/>
        <w:tblCellMar>
          <w:top w:w="77" w:type="dxa"/>
          <w:left w:w="115" w:type="dxa"/>
          <w:right w:w="115" w:type="dxa"/>
        </w:tblCellMar>
        <w:tblLook w:val="04A0"/>
      </w:tblPr>
      <w:tblGrid>
        <w:gridCol w:w="4502"/>
      </w:tblGrid>
      <w:tr w:rsidR="00EA22E6" w:rsidTr="001F67CA">
        <w:trPr>
          <w:trHeight w:val="1121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left="844" w:right="756" w:firstLine="0"/>
              <w:jc w:val="center"/>
            </w:pPr>
            <w:r>
              <w:rPr>
                <w:b/>
              </w:rPr>
              <w:t>Сведения об электронной подписи</w:t>
            </w:r>
          </w:p>
        </w:tc>
      </w:tr>
    </w:tbl>
    <w:p w:rsidR="00996FA5" w:rsidRDefault="00EA22E6" w:rsidP="00EA22E6">
      <w:pPr>
        <w:spacing w:after="5"/>
        <w:ind w:left="538" w:right="807" w:firstLine="733"/>
        <w:jc w:val="left"/>
        <w:rPr>
          <w:b/>
        </w:rPr>
      </w:pPr>
      <w:r>
        <w:rPr>
          <w:b/>
        </w:rPr>
        <w:t xml:space="preserve">(Ф.И.О. должность уполномоченного сотрудника) </w:t>
      </w:r>
    </w:p>
    <w:p w:rsidR="00996FA5" w:rsidRDefault="00996FA5" w:rsidP="00EA22E6">
      <w:pPr>
        <w:spacing w:after="5"/>
        <w:ind w:left="538" w:right="807" w:firstLine="733"/>
        <w:jc w:val="left"/>
        <w:rPr>
          <w:b/>
        </w:rPr>
      </w:pPr>
    </w:p>
    <w:p w:rsidR="00996FA5" w:rsidRDefault="00996FA5" w:rsidP="00EA22E6">
      <w:pPr>
        <w:spacing w:after="5"/>
        <w:ind w:left="538" w:right="807" w:firstLine="733"/>
        <w:jc w:val="left"/>
        <w:rPr>
          <w:b/>
        </w:rPr>
      </w:pPr>
    </w:p>
    <w:p w:rsidR="00996FA5" w:rsidRDefault="00996FA5" w:rsidP="00EA22E6">
      <w:pPr>
        <w:spacing w:after="5"/>
        <w:ind w:left="538" w:right="807" w:firstLine="733"/>
        <w:jc w:val="left"/>
        <w:rPr>
          <w:b/>
        </w:rPr>
      </w:pPr>
    </w:p>
    <w:p w:rsidR="00996FA5" w:rsidRDefault="00996FA5" w:rsidP="00EA22E6">
      <w:pPr>
        <w:spacing w:after="5"/>
        <w:ind w:left="538" w:right="807" w:firstLine="733"/>
        <w:jc w:val="lef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  <w:r>
        <w:rPr>
          <w:b/>
        </w:rPr>
        <w:t xml:space="preserve"> </w:t>
      </w: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4F465D" w:rsidP="004F465D">
      <w:pPr>
        <w:spacing w:after="5"/>
        <w:ind w:left="538" w:right="67" w:firstLine="29"/>
        <w:jc w:val="center"/>
        <w:rPr>
          <w:b/>
        </w:rPr>
      </w:pPr>
      <w:r>
        <w:t>__________</w:t>
      </w: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996FA5" w:rsidRDefault="00996FA5" w:rsidP="00996FA5">
      <w:pPr>
        <w:spacing w:after="5"/>
        <w:ind w:left="538" w:right="67" w:firstLine="29"/>
        <w:jc w:val="right"/>
        <w:rPr>
          <w:b/>
        </w:rPr>
      </w:pPr>
    </w:p>
    <w:p w:rsidR="004F465D" w:rsidRDefault="004F465D" w:rsidP="00996FA5">
      <w:pPr>
        <w:spacing w:after="5"/>
        <w:ind w:left="538" w:right="67" w:firstLine="29"/>
        <w:jc w:val="right"/>
      </w:pPr>
    </w:p>
    <w:p w:rsidR="00064DEA" w:rsidRDefault="00064DEA" w:rsidP="00996FA5">
      <w:pPr>
        <w:spacing w:after="5"/>
        <w:ind w:left="538" w:right="67" w:firstLine="29"/>
        <w:jc w:val="right"/>
      </w:pPr>
    </w:p>
    <w:p w:rsidR="00064DEA" w:rsidRDefault="00064DEA" w:rsidP="00996FA5">
      <w:pPr>
        <w:spacing w:after="5"/>
        <w:ind w:left="538" w:right="67" w:firstLine="29"/>
        <w:jc w:val="right"/>
      </w:pPr>
    </w:p>
    <w:p w:rsidR="00F82307" w:rsidRDefault="00EA22E6" w:rsidP="00996FA5">
      <w:pPr>
        <w:spacing w:after="5"/>
        <w:ind w:left="538" w:right="67" w:firstLine="29"/>
        <w:jc w:val="right"/>
      </w:pPr>
      <w:r>
        <w:lastRenderedPageBreak/>
        <w:t xml:space="preserve">Приложение № 2 </w:t>
      </w:r>
    </w:p>
    <w:p w:rsidR="00EA22E6" w:rsidRDefault="00EA22E6" w:rsidP="00996FA5">
      <w:pPr>
        <w:spacing w:after="5"/>
        <w:ind w:left="538" w:right="67" w:firstLine="29"/>
        <w:jc w:val="right"/>
      </w:pPr>
      <w:r>
        <w:t xml:space="preserve">к Административному регламенту </w:t>
      </w:r>
    </w:p>
    <w:p w:rsidR="00EA22E6" w:rsidRDefault="00EA22E6" w:rsidP="00996FA5">
      <w:pPr>
        <w:ind w:left="5094" w:right="67" w:firstLine="29"/>
        <w:jc w:val="right"/>
      </w:pPr>
      <w:r>
        <w:t>по предоставлению муниципальной услуги</w:t>
      </w:r>
    </w:p>
    <w:p w:rsidR="00EA22E6" w:rsidRDefault="00EA22E6" w:rsidP="00996FA5">
      <w:pPr>
        <w:spacing w:after="13" w:line="268" w:lineRule="auto"/>
        <w:ind w:left="10" w:right="67" w:firstLine="29"/>
        <w:jc w:val="right"/>
      </w:pPr>
      <w:r>
        <w:t>«Выдача разрешений на право вырубки зеленых насаждений»</w:t>
      </w:r>
    </w:p>
    <w:p w:rsidR="00EA22E6" w:rsidRDefault="00EA22E6" w:rsidP="00EA22E6">
      <w:pPr>
        <w:spacing w:after="61" w:line="259" w:lineRule="auto"/>
        <w:ind w:left="10" w:right="264" w:hanging="10"/>
        <w:jc w:val="right"/>
      </w:pPr>
      <w:r>
        <w:rPr>
          <w:i/>
        </w:rPr>
        <w:t>ФОРМА</w:t>
      </w:r>
    </w:p>
    <w:tbl>
      <w:tblPr>
        <w:tblStyle w:val="TableGrid"/>
        <w:tblW w:w="9922" w:type="dxa"/>
        <w:tblInd w:w="344" w:type="dxa"/>
        <w:tblCellMar>
          <w:top w:w="117" w:type="dxa"/>
          <w:left w:w="55" w:type="dxa"/>
          <w:right w:w="115" w:type="dxa"/>
        </w:tblCellMar>
        <w:tblLook w:val="04A0"/>
      </w:tblPr>
      <w:tblGrid>
        <w:gridCol w:w="2835"/>
        <w:gridCol w:w="7087"/>
      </w:tblGrid>
      <w:tr w:rsidR="00EA22E6" w:rsidTr="001F67CA">
        <w:trPr>
          <w:trHeight w:val="160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i/>
              </w:rPr>
              <w:t>Кому: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right="136" w:firstLine="0"/>
              <w:jc w:val="left"/>
            </w:pPr>
            <w:r>
              <w:t xml:space="preserve">(наименование </w:t>
            </w:r>
            <w:r>
              <w:tab/>
              <w:t xml:space="preserve">уполномоченного </w:t>
            </w:r>
            <w:r>
              <w:tab/>
              <w:t>органа исполнительной власти субъекта Российской Федерации или органа местного самоуправления)</w:t>
            </w:r>
          </w:p>
        </w:tc>
      </w:tr>
      <w:tr w:rsidR="00EA22E6" w:rsidTr="00996FA5">
        <w:trPr>
          <w:trHeight w:val="29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rPr>
                <w:i/>
              </w:rPr>
              <w:t xml:space="preserve">Данные 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rPr>
                <w:i/>
              </w:rPr>
              <w:t>Представителя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i/>
              </w:rPr>
              <w:t>(Физическое лицо)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Фамилия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Имя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Отчество</w:t>
            </w:r>
          </w:p>
          <w:p w:rsidR="00EA22E6" w:rsidRDefault="00EA22E6" w:rsidP="001F67CA">
            <w:pPr>
              <w:spacing w:after="0" w:line="274" w:lineRule="auto"/>
              <w:ind w:right="1564" w:firstLine="0"/>
              <w:jc w:val="left"/>
            </w:pPr>
            <w:r>
              <w:t>Наименование документа, удостоверяющего личность Серия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Номер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Дата выдачи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Телефон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t>Электронная почта</w:t>
            </w:r>
          </w:p>
        </w:tc>
      </w:tr>
      <w:tr w:rsidR="00EA22E6" w:rsidTr="00996FA5">
        <w:trPr>
          <w:trHeight w:val="199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rPr>
                <w:i/>
              </w:rPr>
              <w:t xml:space="preserve">Данные 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i/>
              </w:rPr>
              <w:t>Представителя (Индивидуальный предприниматель)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Фамилия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Имя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Отчество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ОГРНИП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ИНН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Телефон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t>Электронная почта</w:t>
            </w:r>
          </w:p>
        </w:tc>
      </w:tr>
      <w:tr w:rsidR="00EA22E6" w:rsidTr="00996FA5">
        <w:trPr>
          <w:trHeight w:val="225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rPr>
                <w:i/>
              </w:rPr>
              <w:t xml:space="preserve">Данные 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rPr>
                <w:i/>
              </w:rPr>
              <w:t>Представителя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i/>
              </w:rPr>
              <w:t>(Юридическое лицо)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Полное наименование организации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Организационно-правовая форма организации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ОГРН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ИНН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Телефон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Электронная почта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Фамилия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t>Имя</w:t>
            </w:r>
          </w:p>
        </w:tc>
      </w:tr>
    </w:tbl>
    <w:p w:rsidR="00EA22E6" w:rsidRDefault="00EA22E6" w:rsidP="00EA22E6">
      <w:pPr>
        <w:spacing w:after="0" w:line="259" w:lineRule="auto"/>
        <w:ind w:left="-1134" w:right="7" w:firstLine="0"/>
        <w:jc w:val="left"/>
      </w:pPr>
    </w:p>
    <w:tbl>
      <w:tblPr>
        <w:tblStyle w:val="TableGrid"/>
        <w:tblW w:w="9922" w:type="dxa"/>
        <w:tblInd w:w="344" w:type="dxa"/>
        <w:tblCellMar>
          <w:left w:w="55" w:type="dxa"/>
          <w:right w:w="115" w:type="dxa"/>
        </w:tblCellMar>
        <w:tblLook w:val="04A0"/>
      </w:tblPr>
      <w:tblGrid>
        <w:gridCol w:w="2835"/>
        <w:gridCol w:w="7087"/>
      </w:tblGrid>
      <w:tr w:rsidR="00EA22E6" w:rsidTr="00996FA5">
        <w:trPr>
          <w:trHeight w:val="2182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Отчество</w:t>
            </w:r>
          </w:p>
          <w:p w:rsidR="00EA22E6" w:rsidRDefault="00EA22E6" w:rsidP="001F67CA">
            <w:pPr>
              <w:spacing w:after="0" w:line="274" w:lineRule="auto"/>
              <w:ind w:right="1564" w:firstLine="0"/>
              <w:jc w:val="left"/>
            </w:pPr>
            <w:r>
              <w:t>Наименование документа, удостоверяющего личность Серия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Номер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Дата выдачи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Телефон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t>Электронная почта</w:t>
            </w:r>
          </w:p>
        </w:tc>
      </w:tr>
      <w:tr w:rsidR="00EA22E6" w:rsidTr="00996FA5">
        <w:trPr>
          <w:trHeight w:val="29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rPr>
                <w:i/>
              </w:rPr>
              <w:lastRenderedPageBreak/>
              <w:t>Данные Заявителя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i/>
              </w:rPr>
              <w:t>(Физическое лицо)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Фамилия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Имя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Отчество</w:t>
            </w:r>
          </w:p>
          <w:p w:rsidR="00EA22E6" w:rsidRDefault="00EA22E6" w:rsidP="001F67CA">
            <w:pPr>
              <w:spacing w:after="0" w:line="274" w:lineRule="auto"/>
              <w:ind w:right="1564" w:firstLine="0"/>
              <w:jc w:val="left"/>
            </w:pPr>
            <w:r>
              <w:t>Наименование документа, удостоверяющего личность Серия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Номер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Дата выдачи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Телефон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t>Электронная почта</w:t>
            </w:r>
          </w:p>
        </w:tc>
      </w:tr>
      <w:tr w:rsidR="00EA22E6" w:rsidTr="00996FA5">
        <w:trPr>
          <w:trHeight w:val="353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t xml:space="preserve">Данные Заявителя (Индивидуальный </w:t>
            </w:r>
            <w:r>
              <w:rPr>
                <w:i/>
              </w:rPr>
              <w:t>предприниматель)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Фамилия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Имя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Отчество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ОГРНИП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ИНН</w:t>
            </w:r>
          </w:p>
          <w:p w:rsidR="00EA22E6" w:rsidRDefault="00EA22E6" w:rsidP="001F67CA">
            <w:pPr>
              <w:spacing w:after="0" w:line="274" w:lineRule="auto"/>
              <w:ind w:right="1564" w:firstLine="0"/>
              <w:jc w:val="left"/>
            </w:pPr>
            <w:r>
              <w:t>Наименование документа, удостоверяющего личность Серия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Номер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Дата выдачи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Телефон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t>Электронная почта</w:t>
            </w:r>
          </w:p>
        </w:tc>
      </w:tr>
      <w:tr w:rsidR="00EA22E6" w:rsidTr="00996FA5">
        <w:trPr>
          <w:trHeight w:val="153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Данные Заявителя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i/>
              </w:rPr>
              <w:t>(Юридическое лицо)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Полное наименование организации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Организационно-правовая форма организации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ОГРН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ИНН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t>Телефон</w:t>
            </w:r>
          </w:p>
        </w:tc>
      </w:tr>
      <w:tr w:rsidR="00EA22E6" w:rsidTr="00996FA5">
        <w:trPr>
          <w:trHeight w:val="3254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Электронная почта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Фамилия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Имя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Отчество</w:t>
            </w:r>
          </w:p>
          <w:p w:rsidR="00EA22E6" w:rsidRDefault="00EA22E6" w:rsidP="001F67CA">
            <w:pPr>
              <w:spacing w:after="0" w:line="274" w:lineRule="auto"/>
              <w:ind w:right="1564" w:firstLine="0"/>
              <w:jc w:val="left"/>
            </w:pPr>
            <w:r>
              <w:t>Наименование документа, удостоверяющего личность Серия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Номер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Дата выдачи</w:t>
            </w:r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</w:p>
          <w:p w:rsidR="00EA22E6" w:rsidRDefault="00EA22E6" w:rsidP="001F67CA">
            <w:pPr>
              <w:spacing w:after="20" w:line="259" w:lineRule="auto"/>
              <w:ind w:firstLine="0"/>
              <w:jc w:val="left"/>
            </w:pPr>
            <w:r>
              <w:t>Телефон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t>Электронная почта</w:t>
            </w:r>
          </w:p>
        </w:tc>
      </w:tr>
    </w:tbl>
    <w:p w:rsidR="00996FA5" w:rsidRDefault="00996FA5" w:rsidP="00996FA5">
      <w:pPr>
        <w:pStyle w:val="a6"/>
      </w:pPr>
    </w:p>
    <w:p w:rsidR="00C831F8" w:rsidRDefault="00EA22E6" w:rsidP="00C831F8">
      <w:pPr>
        <w:pStyle w:val="a6"/>
        <w:jc w:val="center"/>
      </w:pPr>
      <w:r w:rsidRPr="00996FA5">
        <w:rPr>
          <w:b/>
        </w:rPr>
        <w:t>ЗАЯВЛЕНИЕ</w:t>
      </w:r>
    </w:p>
    <w:p w:rsidR="00EA22E6" w:rsidRDefault="00EA22E6" w:rsidP="00C831F8">
      <w:pPr>
        <w:pStyle w:val="a6"/>
        <w:jc w:val="center"/>
      </w:pPr>
      <w:r>
        <w:t>о выдаче разрешения на право вырубки зеленых насаждений</w:t>
      </w:r>
    </w:p>
    <w:p w:rsidR="00EA22E6" w:rsidRDefault="00EA22E6" w:rsidP="00EA22E6">
      <w:pPr>
        <w:ind w:left="-15" w:right="55"/>
      </w:pPr>
      <w:r>
        <w:t>Прошу выдать разрешение на право вырубки зеленых насаждений ____________________________________.</w:t>
      </w:r>
    </w:p>
    <w:p w:rsidR="00996FA5" w:rsidRDefault="00EA22E6" w:rsidP="00996FA5">
      <w:pPr>
        <w:pStyle w:val="a6"/>
      </w:pPr>
      <w:r>
        <w:t>Сведения о документах, в соответствии с которыми проводится вырубка зеленых насаждений:</w:t>
      </w:r>
    </w:p>
    <w:p w:rsidR="00EA22E6" w:rsidRDefault="00EA22E6" w:rsidP="00996FA5">
      <w:pPr>
        <w:pStyle w:val="a6"/>
      </w:pPr>
      <w:r>
        <w:t>Приложения:</w:t>
      </w:r>
    </w:p>
    <w:tbl>
      <w:tblPr>
        <w:tblStyle w:val="TableGrid"/>
        <w:tblW w:w="10195" w:type="dxa"/>
        <w:tblInd w:w="0" w:type="dxa"/>
        <w:tblCellMar>
          <w:left w:w="261" w:type="dxa"/>
          <w:right w:w="115" w:type="dxa"/>
        </w:tblCellMar>
        <w:tblLook w:val="04A0"/>
      </w:tblPr>
      <w:tblGrid>
        <w:gridCol w:w="5097"/>
        <w:gridCol w:w="5098"/>
      </w:tblGrid>
      <w:tr w:rsidR="00EA22E6" w:rsidTr="001F67CA">
        <w:trPr>
          <w:trHeight w:val="861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1390" w:right="418" w:firstLine="287"/>
              <w:jc w:val="left"/>
            </w:pPr>
            <w:r>
              <w:rPr>
                <w:i/>
              </w:rPr>
              <w:t>(Ф.И.О.) ДД.ММ</w:t>
            </w:r>
            <w:proofErr w:type="gramStart"/>
            <w:r>
              <w:rPr>
                <w:i/>
              </w:rPr>
              <w:t>.Г</w:t>
            </w:r>
            <w:proofErr w:type="gramEnd"/>
            <w:r>
              <w:rPr>
                <w:i/>
              </w:rPr>
              <w:t>ГГГ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>Сведения об электронной подписи</w:t>
            </w:r>
          </w:p>
        </w:tc>
      </w:tr>
    </w:tbl>
    <w:p w:rsidR="00064DEA" w:rsidRDefault="00064DEA" w:rsidP="00EA22E6">
      <w:pPr>
        <w:spacing w:after="13" w:line="268" w:lineRule="auto"/>
        <w:ind w:left="10" w:right="193" w:hanging="10"/>
        <w:jc w:val="right"/>
      </w:pPr>
    </w:p>
    <w:p w:rsidR="00064DEA" w:rsidRDefault="00064DEA" w:rsidP="00EA22E6">
      <w:pPr>
        <w:spacing w:after="13" w:line="268" w:lineRule="auto"/>
        <w:ind w:left="10" w:right="193" w:hanging="10"/>
        <w:jc w:val="right"/>
      </w:pPr>
    </w:p>
    <w:p w:rsidR="00064DEA" w:rsidRDefault="00064DEA" w:rsidP="00EA22E6">
      <w:pPr>
        <w:spacing w:after="13" w:line="268" w:lineRule="auto"/>
        <w:ind w:left="10" w:right="193" w:hanging="10"/>
        <w:jc w:val="right"/>
      </w:pPr>
    </w:p>
    <w:p w:rsidR="00EA22E6" w:rsidRDefault="007F28A7" w:rsidP="00EA22E6">
      <w:pPr>
        <w:spacing w:after="13" w:line="268" w:lineRule="auto"/>
        <w:ind w:left="10" w:right="193" w:hanging="10"/>
        <w:jc w:val="right"/>
      </w:pPr>
      <w:r>
        <w:lastRenderedPageBreak/>
        <w:t xml:space="preserve"> </w:t>
      </w:r>
      <w:r w:rsidR="00EA22E6">
        <w:t xml:space="preserve">Приложение № 3 </w:t>
      </w:r>
    </w:p>
    <w:p w:rsidR="00EA22E6" w:rsidRDefault="00EA22E6" w:rsidP="00EA22E6">
      <w:pPr>
        <w:ind w:left="5094" w:right="55" w:firstLine="850"/>
      </w:pPr>
      <w:r>
        <w:t>к Административному регламенту по предоставлению муниципальной услуги</w:t>
      </w:r>
    </w:p>
    <w:p w:rsidR="00EA22E6" w:rsidRDefault="00EA22E6" w:rsidP="00EA22E6">
      <w:pPr>
        <w:spacing w:after="332" w:line="268" w:lineRule="auto"/>
        <w:ind w:left="10" w:right="193" w:hanging="10"/>
        <w:jc w:val="right"/>
      </w:pPr>
      <w:r>
        <w:t>«Выдача разрешений на право вырубки зеленых насаждений»</w:t>
      </w:r>
    </w:p>
    <w:p w:rsidR="00EA22E6" w:rsidRDefault="00EA22E6" w:rsidP="00EA22E6">
      <w:pPr>
        <w:spacing w:after="61" w:line="259" w:lineRule="auto"/>
        <w:ind w:left="10" w:right="53" w:hanging="10"/>
        <w:jc w:val="right"/>
      </w:pPr>
      <w:r>
        <w:rPr>
          <w:i/>
        </w:rPr>
        <w:t>ФОРМА</w:t>
      </w:r>
    </w:p>
    <w:p w:rsidR="00EA22E6" w:rsidRDefault="00EA22E6" w:rsidP="00EA22E6">
      <w:pPr>
        <w:tabs>
          <w:tab w:val="center" w:pos="5029"/>
          <w:tab w:val="center" w:pos="7275"/>
        </w:tabs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Кому</w:t>
      </w:r>
      <w:r>
        <w:tab/>
        <w:t xml:space="preserve">______________________ </w:t>
      </w:r>
    </w:p>
    <w:p w:rsidR="00EA22E6" w:rsidRDefault="00EA22E6" w:rsidP="00EA22E6">
      <w:pPr>
        <w:spacing w:after="217" w:line="274" w:lineRule="auto"/>
        <w:ind w:left="5950" w:right="1619" w:hanging="10"/>
        <w:jc w:val="left"/>
      </w:pPr>
      <w:r>
        <w:rPr>
          <w:sz w:val="20"/>
        </w:rPr>
        <w:t>(</w:t>
      </w:r>
      <w:r>
        <w:rPr>
          <w:i/>
          <w:sz w:val="20"/>
        </w:rPr>
        <w:t>фамилия, имя, отчество - для граждан и ИП или полное наименование организации – для юридических лиц)</w:t>
      </w:r>
    </w:p>
    <w:p w:rsidR="00EA22E6" w:rsidRDefault="00EA22E6" w:rsidP="00EA22E6">
      <w:pPr>
        <w:tabs>
          <w:tab w:val="center" w:pos="7275"/>
        </w:tabs>
        <w:spacing w:after="0" w:line="259" w:lineRule="auto"/>
        <w:ind w:left="-15" w:firstLine="0"/>
        <w:jc w:val="left"/>
      </w:pPr>
      <w:r>
        <w:t xml:space="preserve"> </w:t>
      </w:r>
      <w:r>
        <w:tab/>
      </w:r>
      <w:r>
        <w:rPr>
          <w:i/>
        </w:rPr>
        <w:t xml:space="preserve">______________________ </w:t>
      </w:r>
    </w:p>
    <w:p w:rsidR="00EA22E6" w:rsidRDefault="00EA22E6" w:rsidP="00EA22E6">
      <w:pPr>
        <w:spacing w:after="217" w:line="274" w:lineRule="auto"/>
        <w:ind w:left="5950" w:right="1960" w:hanging="10"/>
        <w:jc w:val="left"/>
      </w:pPr>
      <w:r>
        <w:rPr>
          <w:i/>
          <w:sz w:val="20"/>
        </w:rPr>
        <w:t>(почтовый индекс и адрес, адрес электронной почты)</w:t>
      </w:r>
    </w:p>
    <w:p w:rsidR="00EA22E6" w:rsidRDefault="00EA22E6" w:rsidP="00EA22E6">
      <w:pPr>
        <w:tabs>
          <w:tab w:val="center" w:pos="5244"/>
          <w:tab w:val="center" w:pos="7275"/>
        </w:tabs>
        <w:spacing w:after="0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От:</w:t>
      </w:r>
      <w:r>
        <w:tab/>
      </w:r>
      <w:r>
        <w:rPr>
          <w:i/>
        </w:rPr>
        <w:t>______________________</w:t>
      </w:r>
    </w:p>
    <w:p w:rsidR="00EA22E6" w:rsidRDefault="00EA22E6" w:rsidP="00EA22E6">
      <w:pPr>
        <w:spacing w:after="150" w:line="274" w:lineRule="auto"/>
        <w:ind w:left="5950" w:right="1619" w:hanging="10"/>
        <w:jc w:val="left"/>
      </w:pPr>
      <w:r>
        <w:rPr>
          <w:i/>
          <w:sz w:val="20"/>
        </w:rPr>
        <w:t>(наименование уполномоченного органа местного самоуправления)</w:t>
      </w:r>
    </w:p>
    <w:p w:rsidR="00EA22E6" w:rsidRDefault="00EA22E6" w:rsidP="00EA22E6">
      <w:pPr>
        <w:pStyle w:val="1"/>
        <w:spacing w:after="9"/>
        <w:ind w:right="711"/>
      </w:pPr>
      <w:r>
        <w:t xml:space="preserve">РЕШЕНИЕ об отказе в приеме документов, необходимых для предоставления муниципальной услуги / об отказе в предоставлении муниципальной  услуги </w:t>
      </w:r>
      <w:r>
        <w:rPr>
          <w:b w:val="0"/>
        </w:rPr>
        <w:t xml:space="preserve">№ _____________/ </w:t>
      </w:r>
      <w:proofErr w:type="gramStart"/>
      <w:r>
        <w:rPr>
          <w:b w:val="0"/>
        </w:rPr>
        <w:t>от</w:t>
      </w:r>
      <w:proofErr w:type="gramEnd"/>
      <w:r>
        <w:rPr>
          <w:b w:val="0"/>
        </w:rPr>
        <w:t xml:space="preserve"> _______________</w:t>
      </w:r>
    </w:p>
    <w:p w:rsidR="00EA22E6" w:rsidRDefault="00EA22E6" w:rsidP="00EA22E6">
      <w:pPr>
        <w:spacing w:after="89" w:line="259" w:lineRule="auto"/>
        <w:ind w:right="68" w:firstLine="0"/>
        <w:jc w:val="center"/>
      </w:pPr>
      <w:r>
        <w:rPr>
          <w:i/>
          <w:sz w:val="20"/>
        </w:rPr>
        <w:t>(номер и дата решения)</w:t>
      </w:r>
    </w:p>
    <w:p w:rsidR="00EA22E6" w:rsidRDefault="00EA22E6" w:rsidP="00EA22E6">
      <w:pPr>
        <w:ind w:left="-15" w:right="55"/>
      </w:pPr>
      <w:r>
        <w:t xml:space="preserve">По результатам рассмотрения заявления «Выдача разрешения на право вырубки зеленых насаждений» </w:t>
      </w:r>
      <w:r>
        <w:rPr>
          <w:i/>
        </w:rPr>
        <w:t>_________</w:t>
      </w:r>
      <w:r>
        <w:t xml:space="preserve"> от </w:t>
      </w:r>
      <w:r>
        <w:rPr>
          <w:i/>
        </w:rPr>
        <w:t>___________</w:t>
      </w:r>
      <w:r>
        <w:t xml:space="preserve"> и приложенных к нему документов, органом, уполномоченным на предоставление муниципальной услуги _________, принято решение об отказе в приеме документов, необходимых для предоставления муниципальной услуги / об отказе в предоставлении муниципальной услуги, по следующим </w:t>
      </w:r>
      <w:r>
        <w:tab/>
        <w:t xml:space="preserve">основаниям: </w:t>
      </w:r>
    </w:p>
    <w:p w:rsidR="00EA22E6" w:rsidRDefault="00EA22E6" w:rsidP="00EA22E6">
      <w:pPr>
        <w:spacing w:after="20" w:line="259" w:lineRule="auto"/>
        <w:ind w:firstLine="0"/>
        <w:jc w:val="left"/>
      </w:pPr>
      <w:r>
        <w:t>__________________________________________________________.</w:t>
      </w:r>
    </w:p>
    <w:p w:rsidR="00EA22E6" w:rsidRDefault="00EA22E6" w:rsidP="00EA22E6">
      <w:pPr>
        <w:ind w:left="-15" w:right="55"/>
      </w:pPr>
      <w:r>
        <w:t>Вы вправе повторно обратиться в орган, уполномоченный на предоставление муниципальной услуги с заявлением о ее предоставлении услуги после устранения указанных нарушений.</w:t>
      </w:r>
    </w:p>
    <w:p w:rsidR="00EA22E6" w:rsidRDefault="00EA22E6" w:rsidP="00EA22E6">
      <w:pPr>
        <w:ind w:left="-15" w:right="55"/>
      </w:pPr>
      <w:r>
        <w:t>Данный отказ может быть обжалован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EA22E6" w:rsidRDefault="00EA22E6" w:rsidP="00EA22E6">
      <w:pPr>
        <w:spacing w:after="0" w:line="259" w:lineRule="auto"/>
        <w:ind w:left="-5" w:hanging="10"/>
        <w:jc w:val="left"/>
      </w:pPr>
      <w:r>
        <w:rPr>
          <w:i/>
        </w:rPr>
        <w:t>_______________________________</w:t>
      </w:r>
    </w:p>
    <w:tbl>
      <w:tblPr>
        <w:tblStyle w:val="TableGrid"/>
        <w:tblpPr w:vertAnchor="text" w:tblpX="4991" w:tblpY="-72"/>
        <w:tblOverlap w:val="never"/>
        <w:tblW w:w="4306" w:type="dxa"/>
        <w:tblInd w:w="0" w:type="dxa"/>
        <w:tblCellMar>
          <w:top w:w="72" w:type="dxa"/>
          <w:left w:w="115" w:type="dxa"/>
          <w:right w:w="115" w:type="dxa"/>
        </w:tblCellMar>
        <w:tblLook w:val="04A0"/>
      </w:tblPr>
      <w:tblGrid>
        <w:gridCol w:w="4306"/>
      </w:tblGrid>
      <w:tr w:rsidR="00EA22E6" w:rsidTr="001F67CA">
        <w:trPr>
          <w:trHeight w:val="1041"/>
        </w:trPr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left="841" w:right="753" w:firstLine="0"/>
              <w:jc w:val="center"/>
            </w:pPr>
            <w:r>
              <w:rPr>
                <w:b/>
                <w:sz w:val="26"/>
              </w:rPr>
              <w:t>Сведения об электронной подписи</w:t>
            </w:r>
          </w:p>
        </w:tc>
      </w:tr>
    </w:tbl>
    <w:p w:rsidR="00EA22E6" w:rsidRDefault="00EA22E6" w:rsidP="00EA22E6">
      <w:pPr>
        <w:spacing w:after="0" w:line="274" w:lineRule="auto"/>
        <w:ind w:left="722" w:right="976" w:firstLine="609"/>
        <w:jc w:val="left"/>
      </w:pPr>
      <w:r>
        <w:rPr>
          <w:b/>
          <w:i/>
          <w:sz w:val="26"/>
        </w:rPr>
        <w:t>(Ф.И.О. должность уполномоченного сотрудника)</w:t>
      </w:r>
    </w:p>
    <w:p w:rsidR="00EA22E6" w:rsidRDefault="00EA22E6" w:rsidP="00EA22E6"/>
    <w:p w:rsidR="00EA22E6" w:rsidRPr="00EA22E6" w:rsidRDefault="00EA22E6" w:rsidP="00EA22E6"/>
    <w:p w:rsidR="00EA22E6" w:rsidRPr="00EA22E6" w:rsidRDefault="00EA22E6" w:rsidP="00EA22E6"/>
    <w:p w:rsidR="00EA22E6" w:rsidRPr="00EA22E6" w:rsidRDefault="00EA22E6" w:rsidP="00EA22E6"/>
    <w:p w:rsidR="00EA22E6" w:rsidRDefault="004F465D" w:rsidP="004F465D">
      <w:pPr>
        <w:jc w:val="center"/>
        <w:sectPr w:rsidR="00EA22E6" w:rsidSect="00F34754">
          <w:headerReference w:type="even" r:id="rId11"/>
          <w:headerReference w:type="default" r:id="rId12"/>
          <w:footnotePr>
            <w:numRestart w:val="eachPage"/>
          </w:footnotePr>
          <w:pgSz w:w="11906" w:h="16838"/>
          <w:pgMar w:top="426" w:right="707" w:bottom="426" w:left="1134" w:header="720" w:footer="720" w:gutter="0"/>
          <w:cols w:space="720"/>
          <w:titlePg/>
        </w:sectPr>
      </w:pPr>
      <w:r>
        <w:t>__________</w:t>
      </w:r>
    </w:p>
    <w:p w:rsidR="00EA22E6" w:rsidRDefault="00EA22E6" w:rsidP="00EA22E6">
      <w:pPr>
        <w:spacing w:after="13" w:line="268" w:lineRule="auto"/>
        <w:ind w:left="10" w:right="56" w:hanging="10"/>
        <w:jc w:val="right"/>
      </w:pPr>
      <w:r>
        <w:lastRenderedPageBreak/>
        <w:t>Приложение № 4</w:t>
      </w:r>
    </w:p>
    <w:p w:rsidR="00C831F8" w:rsidRDefault="00EA22E6" w:rsidP="00996FA5">
      <w:pPr>
        <w:spacing w:after="53"/>
        <w:ind w:right="55" w:firstLine="42"/>
        <w:jc w:val="right"/>
      </w:pPr>
      <w:r>
        <w:t xml:space="preserve">к Административному регламенту </w:t>
      </w:r>
    </w:p>
    <w:p w:rsidR="00996FA5" w:rsidRDefault="00EA22E6" w:rsidP="00996FA5">
      <w:pPr>
        <w:spacing w:after="53"/>
        <w:ind w:right="55" w:firstLine="42"/>
        <w:jc w:val="right"/>
      </w:pPr>
      <w:r>
        <w:t xml:space="preserve">по предоставлению муниципальной услуги </w:t>
      </w:r>
    </w:p>
    <w:p w:rsidR="00EA22E6" w:rsidRDefault="00EA22E6" w:rsidP="00996FA5">
      <w:pPr>
        <w:spacing w:after="53"/>
        <w:ind w:right="55" w:firstLine="0"/>
        <w:jc w:val="center"/>
      </w:pPr>
      <w:r>
        <w:rPr>
          <w:b/>
        </w:rPr>
        <w:t>Перечень административных процедур</w:t>
      </w:r>
    </w:p>
    <w:tbl>
      <w:tblPr>
        <w:tblStyle w:val="TableGrid"/>
        <w:tblW w:w="14683" w:type="dxa"/>
        <w:tblInd w:w="-322" w:type="dxa"/>
        <w:tblCellMar>
          <w:top w:w="61" w:type="dxa"/>
          <w:left w:w="108" w:type="dxa"/>
          <w:right w:w="119" w:type="dxa"/>
        </w:tblCellMar>
        <w:tblLook w:val="04A0"/>
      </w:tblPr>
      <w:tblGrid>
        <w:gridCol w:w="586"/>
        <w:gridCol w:w="2122"/>
        <w:gridCol w:w="3097"/>
        <w:gridCol w:w="5955"/>
        <w:gridCol w:w="2923"/>
      </w:tblGrid>
      <w:tr w:rsidR="00EA22E6" w:rsidTr="001F67CA">
        <w:trPr>
          <w:trHeight w:val="127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17" w:line="259" w:lineRule="auto"/>
              <w:ind w:left="70" w:firstLine="0"/>
              <w:jc w:val="left"/>
            </w:pPr>
            <w:r>
              <w:rPr>
                <w:sz w:val="24"/>
              </w:rPr>
              <w:t xml:space="preserve">№ </w:t>
            </w:r>
          </w:p>
          <w:p w:rsidR="00EA22E6" w:rsidRDefault="00EA22E6" w:rsidP="001F67CA">
            <w:pPr>
              <w:spacing w:after="0" w:line="259" w:lineRule="auto"/>
              <w:ind w:left="22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74" w:lineRule="auto"/>
              <w:ind w:left="5" w:firstLine="0"/>
              <w:jc w:val="center"/>
            </w:pPr>
            <w:r>
              <w:rPr>
                <w:sz w:val="24"/>
              </w:rPr>
              <w:t xml:space="preserve">Место выполнения </w:t>
            </w:r>
          </w:p>
          <w:p w:rsidR="00EA22E6" w:rsidRDefault="00EA22E6" w:rsidP="001F67CA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действия/ </w:t>
            </w:r>
            <w:proofErr w:type="gramStart"/>
            <w:r>
              <w:rPr>
                <w:sz w:val="24"/>
              </w:rPr>
              <w:t>используемая</w:t>
            </w:r>
            <w:proofErr w:type="gramEnd"/>
            <w:r>
              <w:rPr>
                <w:sz w:val="24"/>
              </w:rPr>
              <w:t xml:space="preserve"> ИС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>Процедуры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left="11" w:firstLine="0"/>
              <w:jc w:val="center"/>
            </w:pPr>
            <w:r>
              <w:rPr>
                <w:sz w:val="24"/>
              </w:rPr>
              <w:t>Действия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left="12" w:firstLine="0"/>
              <w:jc w:val="center"/>
            </w:pPr>
            <w:r>
              <w:rPr>
                <w:sz w:val="24"/>
              </w:rPr>
              <w:t>Максимальный срок</w:t>
            </w:r>
          </w:p>
        </w:tc>
      </w:tr>
      <w:tr w:rsidR="00EA22E6" w:rsidTr="001F67CA">
        <w:trPr>
          <w:trHeight w:val="32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24"/>
              </w:rPr>
              <w:t>5</w:t>
            </w:r>
          </w:p>
        </w:tc>
      </w:tr>
      <w:tr w:rsidR="00EA22E6" w:rsidTr="00996FA5">
        <w:trPr>
          <w:trHeight w:val="63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Уполномоченный орган /ПГС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Проверка документов и регистрация заявления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Контроль комплектности предоставленных документов</w:t>
            </w:r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До 1 рабочего дня</w:t>
            </w:r>
            <w:r>
              <w:rPr>
                <w:sz w:val="24"/>
                <w:vertAlign w:val="superscript"/>
              </w:rPr>
              <w:footnoteReference w:id="1"/>
            </w:r>
          </w:p>
        </w:tc>
      </w:tr>
      <w:tr w:rsidR="00EA22E6" w:rsidTr="00996FA5">
        <w:trPr>
          <w:trHeight w:val="48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Уполномоченный орган /ПГС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Подтверждение полномочий представителя Заявителя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996FA5">
        <w:trPr>
          <w:trHeight w:val="48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>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Уполномоченный орган /ПГС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Регистрация заявления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1F67CA">
        <w:trPr>
          <w:trHeight w:val="64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Уполномоченный орган /ПГС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Принятие решения об отказе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1F67CA">
        <w:trPr>
          <w:trHeight w:val="9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74" w:lineRule="auto"/>
              <w:ind w:firstLine="0"/>
              <w:jc w:val="left"/>
            </w:pPr>
            <w:r>
              <w:rPr>
                <w:sz w:val="24"/>
              </w:rPr>
              <w:t xml:space="preserve">Уполномоченный орган /ПГС/ 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СМЭВ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Получение сведений посредством СМЭВ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Направление межведомственных запросов</w:t>
            </w:r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До 5 рабочих дней</w:t>
            </w:r>
          </w:p>
        </w:tc>
      </w:tr>
      <w:tr w:rsidR="00EA22E6" w:rsidTr="001F67CA">
        <w:trPr>
          <w:trHeight w:val="9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74" w:lineRule="auto"/>
              <w:ind w:firstLine="0"/>
              <w:jc w:val="left"/>
            </w:pPr>
            <w:r>
              <w:rPr>
                <w:sz w:val="24"/>
              </w:rPr>
              <w:t xml:space="preserve">Уполномоченный орган /ПГС/ 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СМЭВ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Получение ответов на межведомственные запросы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1F67CA">
        <w:trPr>
          <w:trHeight w:val="32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>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Уполномоченный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Подготовка акта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Выезд на место проведения работ для обследования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До 10 рабочих дней</w:t>
            </w:r>
          </w:p>
        </w:tc>
      </w:tr>
    </w:tbl>
    <w:p w:rsidR="00EA22E6" w:rsidRDefault="00EA22E6" w:rsidP="00EA22E6">
      <w:pPr>
        <w:spacing w:after="353" w:line="265" w:lineRule="auto"/>
        <w:ind w:left="10" w:right="215" w:hanging="10"/>
        <w:jc w:val="center"/>
      </w:pPr>
    </w:p>
    <w:p w:rsidR="004F465D" w:rsidRDefault="004F465D" w:rsidP="00EA22E6">
      <w:pPr>
        <w:spacing w:after="353" w:line="265" w:lineRule="auto"/>
        <w:ind w:left="10" w:right="215" w:hanging="10"/>
        <w:jc w:val="center"/>
      </w:pPr>
    </w:p>
    <w:tbl>
      <w:tblPr>
        <w:tblStyle w:val="TableGrid"/>
        <w:tblW w:w="14683" w:type="dxa"/>
        <w:tblInd w:w="-322" w:type="dxa"/>
        <w:tblCellMar>
          <w:top w:w="61" w:type="dxa"/>
          <w:left w:w="108" w:type="dxa"/>
          <w:right w:w="57" w:type="dxa"/>
        </w:tblCellMar>
        <w:tblLook w:val="04A0"/>
      </w:tblPr>
      <w:tblGrid>
        <w:gridCol w:w="586"/>
        <w:gridCol w:w="2122"/>
        <w:gridCol w:w="3097"/>
        <w:gridCol w:w="5955"/>
        <w:gridCol w:w="2923"/>
      </w:tblGrid>
      <w:tr w:rsidR="00EA22E6" w:rsidTr="00996FA5">
        <w:trPr>
          <w:trHeight w:val="106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17" w:line="259" w:lineRule="auto"/>
              <w:ind w:left="70" w:firstLine="0"/>
              <w:jc w:val="left"/>
            </w:pPr>
            <w:r>
              <w:rPr>
                <w:sz w:val="24"/>
              </w:rPr>
              <w:lastRenderedPageBreak/>
              <w:t xml:space="preserve">№ </w:t>
            </w:r>
          </w:p>
          <w:p w:rsidR="00EA22E6" w:rsidRDefault="00EA22E6" w:rsidP="001F67CA">
            <w:pPr>
              <w:spacing w:after="0" w:line="259" w:lineRule="auto"/>
              <w:ind w:left="22" w:firstLine="0"/>
              <w:jc w:val="left"/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74" w:lineRule="auto"/>
              <w:ind w:left="5" w:firstLine="0"/>
              <w:jc w:val="center"/>
            </w:pPr>
            <w:r>
              <w:rPr>
                <w:sz w:val="24"/>
              </w:rPr>
              <w:t xml:space="preserve">Место выполнения </w:t>
            </w:r>
          </w:p>
          <w:p w:rsidR="00EA22E6" w:rsidRDefault="00EA22E6" w:rsidP="001F67CA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 xml:space="preserve">действия/ </w:t>
            </w:r>
            <w:proofErr w:type="gramStart"/>
            <w:r>
              <w:rPr>
                <w:sz w:val="24"/>
              </w:rPr>
              <w:t>используемая</w:t>
            </w:r>
            <w:proofErr w:type="gramEnd"/>
            <w:r>
              <w:rPr>
                <w:sz w:val="24"/>
              </w:rPr>
              <w:t xml:space="preserve"> ИС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right="51" w:firstLine="0"/>
              <w:jc w:val="center"/>
            </w:pPr>
            <w:r>
              <w:rPr>
                <w:sz w:val="24"/>
              </w:rPr>
              <w:t>Процедуры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right="51" w:firstLine="0"/>
              <w:jc w:val="center"/>
            </w:pPr>
            <w:r>
              <w:rPr>
                <w:sz w:val="24"/>
              </w:rPr>
              <w:t>Действия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right="49" w:firstLine="0"/>
              <w:jc w:val="center"/>
            </w:pPr>
            <w:r>
              <w:rPr>
                <w:sz w:val="24"/>
              </w:rPr>
              <w:t>Максимальный срок</w:t>
            </w:r>
          </w:p>
        </w:tc>
      </w:tr>
      <w:tr w:rsidR="00EA22E6" w:rsidTr="001F67CA">
        <w:trPr>
          <w:trHeight w:val="32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right="51" w:firstLine="0"/>
              <w:jc w:val="center"/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right="51" w:firstLine="0"/>
              <w:jc w:val="center"/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right="51" w:firstLine="0"/>
              <w:jc w:val="center"/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22E6" w:rsidRDefault="00EA22E6" w:rsidP="001F67CA">
            <w:pPr>
              <w:spacing w:after="0" w:line="259" w:lineRule="auto"/>
              <w:ind w:right="50" w:firstLine="0"/>
              <w:jc w:val="center"/>
            </w:pPr>
            <w:r>
              <w:rPr>
                <w:b/>
                <w:sz w:val="24"/>
              </w:rPr>
              <w:t>5</w:t>
            </w:r>
          </w:p>
        </w:tc>
      </w:tr>
      <w:tr w:rsidR="00EA22E6" w:rsidTr="001F67CA">
        <w:trPr>
          <w:trHeight w:val="329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7" w:line="259" w:lineRule="auto"/>
              <w:ind w:firstLine="0"/>
              <w:jc w:val="left"/>
            </w:pPr>
            <w:r>
              <w:rPr>
                <w:sz w:val="24"/>
              </w:rPr>
              <w:t xml:space="preserve">орган /ПГС/ 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СМЭВ</w:t>
            </w:r>
          </w:p>
        </w:tc>
        <w:tc>
          <w:tcPr>
            <w:tcW w:w="3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обследования, направление начислений компенсационной стоимости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участка</w:t>
            </w:r>
          </w:p>
        </w:tc>
        <w:tc>
          <w:tcPr>
            <w:tcW w:w="2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996FA5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Направление акта обследования, расчета компенсационной стоимости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1F67CA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Выдача (направление) акта обследования и счета для оплаты компенсационной стоимости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1F67CA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Контроль поступления оплаты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1F67CA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Прием сведений об оплате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1F67CA">
        <w:trPr>
          <w:trHeight w:val="64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>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Уполномоченный орган /ПГС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Рассмотрение документов и сведений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До 2 рабочих дней</w:t>
            </w:r>
          </w:p>
        </w:tc>
      </w:tr>
      <w:tr w:rsidR="00EA22E6" w:rsidTr="00996FA5">
        <w:trPr>
          <w:trHeight w:val="47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124" w:firstLine="0"/>
              <w:jc w:val="left"/>
            </w:pPr>
            <w:r>
              <w:rPr>
                <w:sz w:val="24"/>
              </w:rPr>
              <w:t>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Уполномоченный орган /ПГС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Принятие решения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Принятие решения о предоставлении услуги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До 1 часа</w:t>
            </w:r>
          </w:p>
        </w:tc>
      </w:tr>
      <w:tr w:rsidR="00EA22E6" w:rsidTr="001F67CA">
        <w:trPr>
          <w:trHeight w:val="64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64" w:firstLine="0"/>
              <w:jc w:val="left"/>
            </w:pPr>
            <w:r>
              <w:rPr>
                <w:sz w:val="24"/>
              </w:rPr>
              <w:t>10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Уполномоченный орган /ПГС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Формирование решения о предоставлении услуги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1F67CA">
        <w:trPr>
          <w:trHeight w:val="64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64" w:firstLine="0"/>
              <w:jc w:val="left"/>
            </w:pPr>
            <w:r>
              <w:rPr>
                <w:sz w:val="24"/>
              </w:rPr>
              <w:t>11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Уполномоченный орган /ПГС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Принятие решения об отказе в предоставлении услуги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1F67CA">
        <w:trPr>
          <w:trHeight w:val="64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64" w:firstLine="0"/>
              <w:jc w:val="left"/>
            </w:pPr>
            <w:r>
              <w:rPr>
                <w:sz w:val="24"/>
              </w:rPr>
              <w:t>12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Уполномоченный орган /ПГС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Формирование отказа в предоставлении услуги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160" w:line="259" w:lineRule="auto"/>
              <w:ind w:firstLine="0"/>
              <w:jc w:val="left"/>
            </w:pPr>
          </w:p>
        </w:tc>
      </w:tr>
      <w:tr w:rsidR="00EA22E6" w:rsidTr="001F67CA">
        <w:trPr>
          <w:trHeight w:val="159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left="64" w:firstLine="0"/>
              <w:jc w:val="left"/>
            </w:pPr>
            <w:r>
              <w:rPr>
                <w:sz w:val="24"/>
              </w:rPr>
              <w:t>13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74" w:lineRule="auto"/>
              <w:ind w:firstLine="0"/>
              <w:jc w:val="left"/>
            </w:pPr>
            <w:r>
              <w:rPr>
                <w:sz w:val="24"/>
              </w:rPr>
              <w:t xml:space="preserve">Модуль </w:t>
            </w:r>
            <w:proofErr w:type="spellStart"/>
            <w:proofErr w:type="gramStart"/>
            <w:r>
              <w:rPr>
                <w:sz w:val="24"/>
              </w:rPr>
              <w:t>многофункционал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ьного</w:t>
            </w:r>
            <w:proofErr w:type="spellEnd"/>
            <w:proofErr w:type="gramEnd"/>
            <w:r>
              <w:rPr>
                <w:sz w:val="24"/>
              </w:rPr>
              <w:t xml:space="preserve"> центра /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Уполномоченный орган  / ПГС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74" w:lineRule="auto"/>
              <w:ind w:firstLine="0"/>
              <w:jc w:val="left"/>
            </w:pPr>
            <w:r>
              <w:rPr>
                <w:sz w:val="24"/>
              </w:rPr>
              <w:t xml:space="preserve">Выдача результата на бумажном носителе </w:t>
            </w:r>
          </w:p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(опционально)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Выдача результата в виде экземпляра электронного документа, распечатанного на бумажном носителе, заверенного подписью и печатью многофункционального центра / Уполномоченном органе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2E6" w:rsidRDefault="00EA22E6" w:rsidP="001F67CA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>После окончания процедуры принятия решения</w:t>
            </w:r>
          </w:p>
        </w:tc>
      </w:tr>
    </w:tbl>
    <w:p w:rsidR="004728C2" w:rsidRPr="0048711D" w:rsidRDefault="00EA22E6" w:rsidP="00996FA5">
      <w:pPr>
        <w:spacing w:after="0" w:line="259" w:lineRule="auto"/>
        <w:ind w:firstLine="0"/>
        <w:jc w:val="left"/>
        <w:rPr>
          <w:sz w:val="26"/>
          <w:szCs w:val="26"/>
        </w:rPr>
      </w:pPr>
      <w:r w:rsidRPr="00EA22E6">
        <w:rPr>
          <w:sz w:val="20"/>
          <w:szCs w:val="20"/>
        </w:rPr>
        <w:t>ПГС – Единая система предоставления государственных и муниципальных услуг (сервисов)</w:t>
      </w:r>
    </w:p>
    <w:sectPr w:rsidR="004728C2" w:rsidRPr="0048711D" w:rsidSect="00EA22E6">
      <w:footnotePr>
        <w:numRestart w:val="eachPage"/>
      </w:footnotePr>
      <w:pgSz w:w="16838" w:h="11906" w:orient="landscape"/>
      <w:pgMar w:top="426" w:right="1134" w:bottom="709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B5C" w:rsidRDefault="00F84B5C">
      <w:pPr>
        <w:spacing w:after="0" w:line="240" w:lineRule="auto"/>
      </w:pPr>
      <w:r>
        <w:separator/>
      </w:r>
    </w:p>
  </w:endnote>
  <w:endnote w:type="continuationSeparator" w:id="0">
    <w:p w:rsidR="00F84B5C" w:rsidRDefault="00F84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B5C" w:rsidRDefault="00F84B5C">
      <w:pPr>
        <w:spacing w:after="0" w:line="259" w:lineRule="auto"/>
        <w:ind w:firstLine="0"/>
        <w:jc w:val="left"/>
      </w:pPr>
      <w:r>
        <w:separator/>
      </w:r>
    </w:p>
  </w:footnote>
  <w:footnote w:type="continuationSeparator" w:id="0">
    <w:p w:rsidR="00F84B5C" w:rsidRDefault="00F84B5C">
      <w:pPr>
        <w:spacing w:after="0" w:line="259" w:lineRule="auto"/>
        <w:ind w:firstLine="0"/>
        <w:jc w:val="left"/>
      </w:pPr>
      <w:r>
        <w:continuationSeparator/>
      </w:r>
    </w:p>
  </w:footnote>
  <w:footnote w:id="1">
    <w:p w:rsidR="00EB080E" w:rsidRDefault="00EB080E" w:rsidP="00EA22E6">
      <w:pPr>
        <w:pStyle w:val="footnotedescription"/>
      </w:pPr>
      <w:r>
        <w:rPr>
          <w:rStyle w:val="footnotemark"/>
        </w:rPr>
        <w:footnoteRef/>
      </w:r>
      <w:r>
        <w:t xml:space="preserve"> Не включается в общий срок предоставления государственной услуги.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80E" w:rsidRDefault="00937384">
    <w:pPr>
      <w:spacing w:after="0" w:line="259" w:lineRule="auto"/>
      <w:ind w:right="68" w:firstLine="0"/>
      <w:jc w:val="center"/>
    </w:pPr>
    <w:r>
      <w:rPr>
        <w:sz w:val="22"/>
      </w:rPr>
      <w:fldChar w:fldCharType="begin"/>
    </w:r>
    <w:r w:rsidR="00EB080E"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EB080E">
      <w:rPr>
        <w:sz w:val="22"/>
      </w:rPr>
      <w:t>2</w:t>
    </w:r>
    <w:r>
      <w:rPr>
        <w:sz w:val="22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80E" w:rsidRDefault="00937384">
    <w:pPr>
      <w:spacing w:after="0" w:line="259" w:lineRule="auto"/>
      <w:ind w:right="68" w:firstLine="0"/>
      <w:jc w:val="center"/>
    </w:pPr>
    <w:r>
      <w:rPr>
        <w:sz w:val="22"/>
      </w:rPr>
      <w:fldChar w:fldCharType="begin"/>
    </w:r>
    <w:r w:rsidR="00EB080E"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E7169F">
      <w:rPr>
        <w:noProof/>
        <w:sz w:val="22"/>
      </w:rPr>
      <w:t>9</w:t>
    </w:r>
    <w:r>
      <w:rPr>
        <w:sz w:val="22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864"/>
    <w:multiLevelType w:val="hybridMultilevel"/>
    <w:tmpl w:val="9252CC50"/>
    <w:lvl w:ilvl="0" w:tplc="D592DC06">
      <w:start w:val="4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72C9C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72ED6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B9ABDF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CCE2B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B071A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30683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6F20F7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DC4CF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772E06"/>
    <w:multiLevelType w:val="hybridMultilevel"/>
    <w:tmpl w:val="A6CA0082"/>
    <w:lvl w:ilvl="0" w:tplc="B44A2C96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2C6E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680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0AC2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E58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E60C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0FA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207D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9E27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CB5B83"/>
    <w:multiLevelType w:val="multilevel"/>
    <w:tmpl w:val="AFF86D90"/>
    <w:lvl w:ilvl="0">
      <w:start w:val="1"/>
      <w:numFmt w:val="decimal"/>
      <w:lvlText w:val="%1."/>
      <w:lvlJc w:val="left"/>
      <w:pPr>
        <w:ind w:left="19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F321DF"/>
    <w:multiLevelType w:val="hybridMultilevel"/>
    <w:tmpl w:val="23F25946"/>
    <w:lvl w:ilvl="0" w:tplc="6ECCEECC">
      <w:start w:val="20"/>
      <w:numFmt w:val="decimal"/>
      <w:lvlText w:val="%1."/>
      <w:lvlJc w:val="left"/>
      <w:pPr>
        <w:ind w:left="17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C840B0">
      <w:start w:val="1"/>
      <w:numFmt w:val="lowerLetter"/>
      <w:lvlText w:val="%2"/>
      <w:lvlJc w:val="left"/>
      <w:pPr>
        <w:ind w:left="2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C01E8C">
      <w:start w:val="1"/>
      <w:numFmt w:val="lowerRoman"/>
      <w:lvlText w:val="%3"/>
      <w:lvlJc w:val="left"/>
      <w:pPr>
        <w:ind w:left="2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122A32">
      <w:start w:val="1"/>
      <w:numFmt w:val="decimal"/>
      <w:lvlText w:val="%4"/>
      <w:lvlJc w:val="left"/>
      <w:pPr>
        <w:ind w:left="3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44C550">
      <w:start w:val="1"/>
      <w:numFmt w:val="lowerLetter"/>
      <w:lvlText w:val="%5"/>
      <w:lvlJc w:val="left"/>
      <w:pPr>
        <w:ind w:left="4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49B12">
      <w:start w:val="1"/>
      <w:numFmt w:val="lowerRoman"/>
      <w:lvlText w:val="%6"/>
      <w:lvlJc w:val="left"/>
      <w:pPr>
        <w:ind w:left="4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503FB4">
      <w:start w:val="1"/>
      <w:numFmt w:val="decimal"/>
      <w:lvlText w:val="%7"/>
      <w:lvlJc w:val="left"/>
      <w:pPr>
        <w:ind w:left="5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FAA7FC">
      <w:start w:val="1"/>
      <w:numFmt w:val="lowerLetter"/>
      <w:lvlText w:val="%8"/>
      <w:lvlJc w:val="left"/>
      <w:pPr>
        <w:ind w:left="6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05F78">
      <w:start w:val="1"/>
      <w:numFmt w:val="lowerRoman"/>
      <w:lvlText w:val="%9"/>
      <w:lvlJc w:val="left"/>
      <w:pPr>
        <w:ind w:left="7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8E22AD"/>
    <w:multiLevelType w:val="multilevel"/>
    <w:tmpl w:val="03A08E3E"/>
    <w:lvl w:ilvl="0">
      <w:start w:val="24"/>
      <w:numFmt w:val="decimal"/>
      <w:lvlText w:val="%1."/>
      <w:lvlJc w:val="left"/>
      <w:pPr>
        <w:ind w:left="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44E1666"/>
    <w:multiLevelType w:val="multilevel"/>
    <w:tmpl w:val="24DA1DB0"/>
    <w:lvl w:ilvl="0">
      <w:start w:val="23"/>
      <w:numFmt w:val="decimal"/>
      <w:lvlText w:val="%1."/>
      <w:lvlJc w:val="left"/>
      <w:pPr>
        <w:ind w:left="2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5AF1F83"/>
    <w:multiLevelType w:val="hybridMultilevel"/>
    <w:tmpl w:val="8D4E7F10"/>
    <w:lvl w:ilvl="0" w:tplc="F9C6B578">
      <w:start w:val="29"/>
      <w:numFmt w:val="decimal"/>
      <w:lvlText w:val="%1."/>
      <w:lvlJc w:val="left"/>
      <w:pPr>
        <w:ind w:left="13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A88FB8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76666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F01B00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726D0A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90DB28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662EE8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9C26AA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5E22FA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A9E61CB"/>
    <w:multiLevelType w:val="multilevel"/>
    <w:tmpl w:val="0BFE8B28"/>
    <w:lvl w:ilvl="0">
      <w:start w:val="5"/>
      <w:numFmt w:val="decimal"/>
      <w:lvlText w:val="%1."/>
      <w:lvlJc w:val="left"/>
      <w:pPr>
        <w:ind w:left="2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B0C6453"/>
    <w:multiLevelType w:val="hybridMultilevel"/>
    <w:tmpl w:val="83CE094A"/>
    <w:lvl w:ilvl="0" w:tplc="E0F6CC34">
      <w:start w:val="1"/>
      <w:numFmt w:val="decimal"/>
      <w:lvlText w:val="%1."/>
      <w:lvlJc w:val="left"/>
      <w:pPr>
        <w:ind w:left="1602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1E305FC4"/>
    <w:multiLevelType w:val="multilevel"/>
    <w:tmpl w:val="7B90B88C"/>
    <w:lvl w:ilvl="0">
      <w:start w:val="27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EBE2341"/>
    <w:multiLevelType w:val="hybridMultilevel"/>
    <w:tmpl w:val="57EEC9F4"/>
    <w:lvl w:ilvl="0" w:tplc="2CA89294">
      <w:start w:val="4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AE98E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7806B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388D1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3601F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C2D74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BECA91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54DD5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1A07E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931360"/>
    <w:multiLevelType w:val="hybridMultilevel"/>
    <w:tmpl w:val="F75653F8"/>
    <w:lvl w:ilvl="0" w:tplc="D3AE6F88">
      <w:start w:val="19"/>
      <w:numFmt w:val="decimal"/>
      <w:lvlText w:val="%1."/>
      <w:lvlJc w:val="left"/>
      <w:pPr>
        <w:ind w:left="1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243FE">
      <w:start w:val="1"/>
      <w:numFmt w:val="lowerLetter"/>
      <w:lvlText w:val="%2"/>
      <w:lvlJc w:val="left"/>
      <w:pPr>
        <w:ind w:left="18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944E2C">
      <w:start w:val="1"/>
      <w:numFmt w:val="lowerRoman"/>
      <w:lvlText w:val="%3"/>
      <w:lvlJc w:val="left"/>
      <w:pPr>
        <w:ind w:left="25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CA6906">
      <w:start w:val="1"/>
      <w:numFmt w:val="decimal"/>
      <w:lvlText w:val="%4"/>
      <w:lvlJc w:val="left"/>
      <w:pPr>
        <w:ind w:left="33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252B0">
      <w:start w:val="1"/>
      <w:numFmt w:val="lowerLetter"/>
      <w:lvlText w:val="%5"/>
      <w:lvlJc w:val="left"/>
      <w:pPr>
        <w:ind w:left="40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C1C72">
      <w:start w:val="1"/>
      <w:numFmt w:val="lowerRoman"/>
      <w:lvlText w:val="%6"/>
      <w:lvlJc w:val="left"/>
      <w:pPr>
        <w:ind w:left="47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789FF6">
      <w:start w:val="1"/>
      <w:numFmt w:val="decimal"/>
      <w:lvlText w:val="%7"/>
      <w:lvlJc w:val="left"/>
      <w:pPr>
        <w:ind w:left="54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6A282">
      <w:start w:val="1"/>
      <w:numFmt w:val="lowerLetter"/>
      <w:lvlText w:val="%8"/>
      <w:lvlJc w:val="left"/>
      <w:pPr>
        <w:ind w:left="61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41886">
      <w:start w:val="1"/>
      <w:numFmt w:val="lowerRoman"/>
      <w:lvlText w:val="%9"/>
      <w:lvlJc w:val="left"/>
      <w:pPr>
        <w:ind w:left="69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0546378"/>
    <w:multiLevelType w:val="hybridMultilevel"/>
    <w:tmpl w:val="7654F3BE"/>
    <w:lvl w:ilvl="0" w:tplc="781C39A0">
      <w:start w:val="29"/>
      <w:numFmt w:val="decimal"/>
      <w:lvlText w:val="%1."/>
      <w:lvlJc w:val="left"/>
      <w:pPr>
        <w:ind w:left="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A5764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F6E090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6E95A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21CFC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1CA47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7EB97A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74D40A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446F26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5823114"/>
    <w:multiLevelType w:val="multilevel"/>
    <w:tmpl w:val="C35E9DF0"/>
    <w:lvl w:ilvl="0">
      <w:start w:val="31"/>
      <w:numFmt w:val="decimal"/>
      <w:lvlText w:val="%1.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8741AF1"/>
    <w:multiLevelType w:val="multilevel"/>
    <w:tmpl w:val="A27CE050"/>
    <w:lvl w:ilvl="0">
      <w:start w:val="1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B050801"/>
    <w:multiLevelType w:val="multilevel"/>
    <w:tmpl w:val="A17CAF0C"/>
    <w:lvl w:ilvl="0">
      <w:start w:val="16"/>
      <w:numFmt w:val="decimal"/>
      <w:lvlText w:val="%1."/>
      <w:lvlJc w:val="left"/>
      <w:pPr>
        <w:ind w:left="2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2814860"/>
    <w:multiLevelType w:val="multilevel"/>
    <w:tmpl w:val="EAD206D4"/>
    <w:lvl w:ilvl="0">
      <w:start w:val="1"/>
      <w:numFmt w:val="decimal"/>
      <w:lvlText w:val="%1."/>
      <w:lvlJc w:val="left"/>
      <w:pPr>
        <w:ind w:left="2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3173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F491DD3"/>
    <w:multiLevelType w:val="hybridMultilevel"/>
    <w:tmpl w:val="C7B88A84"/>
    <w:lvl w:ilvl="0" w:tplc="4AECC010">
      <w:start w:val="10"/>
      <w:numFmt w:val="decimal"/>
      <w:lvlText w:val="%1."/>
      <w:lvlJc w:val="left"/>
      <w:pPr>
        <w:ind w:left="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6AEFDE">
      <w:start w:val="1"/>
      <w:numFmt w:val="lowerLetter"/>
      <w:lvlText w:val="%2"/>
      <w:lvlJc w:val="left"/>
      <w:pPr>
        <w:ind w:left="2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28A46C">
      <w:start w:val="1"/>
      <w:numFmt w:val="lowerRoman"/>
      <w:lvlText w:val="%3"/>
      <w:lvlJc w:val="left"/>
      <w:pPr>
        <w:ind w:left="3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869638">
      <w:start w:val="1"/>
      <w:numFmt w:val="decimal"/>
      <w:lvlText w:val="%4"/>
      <w:lvlJc w:val="left"/>
      <w:pPr>
        <w:ind w:left="4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529C90">
      <w:start w:val="1"/>
      <w:numFmt w:val="lowerLetter"/>
      <w:lvlText w:val="%5"/>
      <w:lvlJc w:val="left"/>
      <w:pPr>
        <w:ind w:left="4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907768">
      <w:start w:val="1"/>
      <w:numFmt w:val="lowerRoman"/>
      <w:lvlText w:val="%6"/>
      <w:lvlJc w:val="left"/>
      <w:pPr>
        <w:ind w:left="5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FC6F82">
      <w:start w:val="1"/>
      <w:numFmt w:val="decimal"/>
      <w:lvlText w:val="%7"/>
      <w:lvlJc w:val="left"/>
      <w:pPr>
        <w:ind w:left="6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8ECFE8">
      <w:start w:val="1"/>
      <w:numFmt w:val="lowerLetter"/>
      <w:lvlText w:val="%8"/>
      <w:lvlJc w:val="left"/>
      <w:pPr>
        <w:ind w:left="6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067E9E">
      <w:start w:val="1"/>
      <w:numFmt w:val="lowerRoman"/>
      <w:lvlText w:val="%9"/>
      <w:lvlJc w:val="left"/>
      <w:pPr>
        <w:ind w:left="7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52D05B6"/>
    <w:multiLevelType w:val="hybridMultilevel"/>
    <w:tmpl w:val="ABB25F9C"/>
    <w:lvl w:ilvl="0" w:tplc="541E740A">
      <w:start w:val="26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CC906">
      <w:start w:val="1"/>
      <w:numFmt w:val="lowerLetter"/>
      <w:lvlText w:val="%2"/>
      <w:lvlJc w:val="left"/>
      <w:pPr>
        <w:ind w:left="1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B8341A">
      <w:start w:val="1"/>
      <w:numFmt w:val="lowerRoman"/>
      <w:lvlText w:val="%3"/>
      <w:lvlJc w:val="left"/>
      <w:pPr>
        <w:ind w:left="2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E8B092">
      <w:start w:val="1"/>
      <w:numFmt w:val="decimal"/>
      <w:lvlText w:val="%4"/>
      <w:lvlJc w:val="left"/>
      <w:pPr>
        <w:ind w:left="33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E3F9A">
      <w:start w:val="1"/>
      <w:numFmt w:val="lowerLetter"/>
      <w:lvlText w:val="%5"/>
      <w:lvlJc w:val="left"/>
      <w:pPr>
        <w:ind w:left="40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06F890">
      <w:start w:val="1"/>
      <w:numFmt w:val="lowerRoman"/>
      <w:lvlText w:val="%6"/>
      <w:lvlJc w:val="left"/>
      <w:pPr>
        <w:ind w:left="47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CEBDBE">
      <w:start w:val="1"/>
      <w:numFmt w:val="decimal"/>
      <w:lvlText w:val="%7"/>
      <w:lvlJc w:val="left"/>
      <w:pPr>
        <w:ind w:left="54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E043E">
      <w:start w:val="1"/>
      <w:numFmt w:val="lowerLetter"/>
      <w:lvlText w:val="%8"/>
      <w:lvlJc w:val="left"/>
      <w:pPr>
        <w:ind w:left="6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C9C1A">
      <w:start w:val="1"/>
      <w:numFmt w:val="lowerRoman"/>
      <w:lvlText w:val="%9"/>
      <w:lvlJc w:val="left"/>
      <w:pPr>
        <w:ind w:left="6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F9833BA"/>
    <w:multiLevelType w:val="hybridMultilevel"/>
    <w:tmpl w:val="557846AE"/>
    <w:lvl w:ilvl="0" w:tplc="DB3058F6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1491A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57EF5C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2C410E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AEE3F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270725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52179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F3AC6E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7E01E9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4C83633"/>
    <w:multiLevelType w:val="multilevel"/>
    <w:tmpl w:val="371475F6"/>
    <w:lvl w:ilvl="0">
      <w:start w:val="27"/>
      <w:numFmt w:val="decimal"/>
      <w:lvlText w:val="%1."/>
      <w:lvlJc w:val="left"/>
      <w:pPr>
        <w:ind w:left="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8087B4C"/>
    <w:multiLevelType w:val="multilevel"/>
    <w:tmpl w:val="2A00AF74"/>
    <w:lvl w:ilvl="0">
      <w:start w:val="1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DAD0E57"/>
    <w:multiLevelType w:val="multilevel"/>
    <w:tmpl w:val="88E66A36"/>
    <w:lvl w:ilvl="0">
      <w:start w:val="16"/>
      <w:numFmt w:val="decimal"/>
      <w:lvlText w:val="%1."/>
      <w:lvlJc w:val="left"/>
      <w:pPr>
        <w:ind w:left="20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FE113D3"/>
    <w:multiLevelType w:val="hybridMultilevel"/>
    <w:tmpl w:val="5F801A44"/>
    <w:lvl w:ilvl="0" w:tplc="FDBE1AB6">
      <w:start w:val="1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B6A70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B81C2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6EE6D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165D3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0474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8C740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C4B46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4CB1A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E464B5E"/>
    <w:multiLevelType w:val="multilevel"/>
    <w:tmpl w:val="7772E716"/>
    <w:lvl w:ilvl="0">
      <w:start w:val="11"/>
      <w:numFmt w:val="decimal"/>
      <w:lvlText w:val="%1."/>
      <w:lvlJc w:val="left"/>
      <w:pPr>
        <w:ind w:left="17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0361AF2"/>
    <w:multiLevelType w:val="hybridMultilevel"/>
    <w:tmpl w:val="E76A511C"/>
    <w:lvl w:ilvl="0" w:tplc="F16E9D8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42BB5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2CC2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22D29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6EA1A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2E52F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0B75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678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448DA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14C36E0"/>
    <w:multiLevelType w:val="hybridMultilevel"/>
    <w:tmpl w:val="DDEA0F4E"/>
    <w:lvl w:ilvl="0" w:tplc="92741750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36BB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290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FA6D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CA8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68B9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323D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C433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D243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2D647C0"/>
    <w:multiLevelType w:val="hybridMultilevel"/>
    <w:tmpl w:val="BF04A69A"/>
    <w:lvl w:ilvl="0" w:tplc="E4EE2D4C">
      <w:start w:val="26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2A2D98">
      <w:start w:val="1"/>
      <w:numFmt w:val="lowerLetter"/>
      <w:lvlText w:val="%2"/>
      <w:lvlJc w:val="left"/>
      <w:pPr>
        <w:ind w:left="1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26641F8">
      <w:start w:val="1"/>
      <w:numFmt w:val="lowerRoman"/>
      <w:lvlText w:val="%3"/>
      <w:lvlJc w:val="left"/>
      <w:pPr>
        <w:ind w:left="2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20CC9E">
      <w:start w:val="1"/>
      <w:numFmt w:val="decimal"/>
      <w:lvlText w:val="%4"/>
      <w:lvlJc w:val="left"/>
      <w:pPr>
        <w:ind w:left="3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2E7DEA">
      <w:start w:val="1"/>
      <w:numFmt w:val="lowerLetter"/>
      <w:lvlText w:val="%5"/>
      <w:lvlJc w:val="left"/>
      <w:pPr>
        <w:ind w:left="4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CAAC4">
      <w:start w:val="1"/>
      <w:numFmt w:val="lowerRoman"/>
      <w:lvlText w:val="%6"/>
      <w:lvlJc w:val="left"/>
      <w:pPr>
        <w:ind w:left="4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D46CE4">
      <w:start w:val="1"/>
      <w:numFmt w:val="decimal"/>
      <w:lvlText w:val="%7"/>
      <w:lvlJc w:val="left"/>
      <w:pPr>
        <w:ind w:left="5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84C5BC">
      <w:start w:val="1"/>
      <w:numFmt w:val="lowerLetter"/>
      <w:lvlText w:val="%8"/>
      <w:lvlJc w:val="left"/>
      <w:pPr>
        <w:ind w:left="6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12B704">
      <w:start w:val="1"/>
      <w:numFmt w:val="lowerRoman"/>
      <w:lvlText w:val="%9"/>
      <w:lvlJc w:val="left"/>
      <w:pPr>
        <w:ind w:left="6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36D5BD4"/>
    <w:multiLevelType w:val="multilevel"/>
    <w:tmpl w:val="42F667B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5A456C8"/>
    <w:multiLevelType w:val="multilevel"/>
    <w:tmpl w:val="138C39AE"/>
    <w:lvl w:ilvl="0">
      <w:start w:val="10"/>
      <w:numFmt w:val="decimal"/>
      <w:lvlText w:val="%1."/>
      <w:lvlJc w:val="left"/>
      <w:pPr>
        <w:ind w:left="1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8DE40E1"/>
    <w:multiLevelType w:val="hybridMultilevel"/>
    <w:tmpl w:val="461063B0"/>
    <w:lvl w:ilvl="0" w:tplc="B60213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5A0BB6">
      <w:start w:val="1"/>
      <w:numFmt w:val="decimal"/>
      <w:lvlRestart w:val="0"/>
      <w:lvlText w:val="%2.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BEEAE4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749018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16A5F0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2A067A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090E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AE754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94714E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8E54B9C"/>
    <w:multiLevelType w:val="multilevel"/>
    <w:tmpl w:val="D51C0CC0"/>
    <w:lvl w:ilvl="0">
      <w:start w:val="5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B39064A"/>
    <w:multiLevelType w:val="hybridMultilevel"/>
    <w:tmpl w:val="E1F4E1C4"/>
    <w:lvl w:ilvl="0" w:tplc="C3DAF800">
      <w:start w:val="1"/>
      <w:numFmt w:val="decimal"/>
      <w:lvlText w:val="%1)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16EE8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8889F3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5014A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0081A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988CCD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14788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2C8C98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0817C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F9433E9"/>
    <w:multiLevelType w:val="multilevel"/>
    <w:tmpl w:val="38AEF302"/>
    <w:lvl w:ilvl="0">
      <w:start w:val="22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1"/>
  </w:num>
  <w:num w:numId="3">
    <w:abstractNumId w:val="26"/>
  </w:num>
  <w:num w:numId="4">
    <w:abstractNumId w:val="16"/>
  </w:num>
  <w:num w:numId="5">
    <w:abstractNumId w:val="19"/>
  </w:num>
  <w:num w:numId="6">
    <w:abstractNumId w:val="0"/>
  </w:num>
  <w:num w:numId="7">
    <w:abstractNumId w:val="7"/>
  </w:num>
  <w:num w:numId="8">
    <w:abstractNumId w:val="29"/>
  </w:num>
  <w:num w:numId="9">
    <w:abstractNumId w:val="15"/>
  </w:num>
  <w:num w:numId="10">
    <w:abstractNumId w:val="25"/>
  </w:num>
  <w:num w:numId="11">
    <w:abstractNumId w:val="11"/>
  </w:num>
  <w:num w:numId="12">
    <w:abstractNumId w:val="3"/>
  </w:num>
  <w:num w:numId="13">
    <w:abstractNumId w:val="33"/>
  </w:num>
  <w:num w:numId="14">
    <w:abstractNumId w:val="4"/>
  </w:num>
  <w:num w:numId="15">
    <w:abstractNumId w:val="18"/>
  </w:num>
  <w:num w:numId="16">
    <w:abstractNumId w:val="9"/>
  </w:num>
  <w:num w:numId="17">
    <w:abstractNumId w:val="12"/>
  </w:num>
  <w:num w:numId="18">
    <w:abstractNumId w:val="30"/>
  </w:num>
  <w:num w:numId="19">
    <w:abstractNumId w:val="8"/>
  </w:num>
  <w:num w:numId="20">
    <w:abstractNumId w:val="2"/>
  </w:num>
  <w:num w:numId="21">
    <w:abstractNumId w:val="32"/>
  </w:num>
  <w:num w:numId="22">
    <w:abstractNumId w:val="10"/>
  </w:num>
  <w:num w:numId="23">
    <w:abstractNumId w:val="31"/>
  </w:num>
  <w:num w:numId="24">
    <w:abstractNumId w:val="17"/>
  </w:num>
  <w:num w:numId="25">
    <w:abstractNumId w:val="24"/>
  </w:num>
  <w:num w:numId="26">
    <w:abstractNumId w:val="21"/>
  </w:num>
  <w:num w:numId="27">
    <w:abstractNumId w:val="14"/>
  </w:num>
  <w:num w:numId="28">
    <w:abstractNumId w:val="22"/>
  </w:num>
  <w:num w:numId="29">
    <w:abstractNumId w:val="23"/>
  </w:num>
  <w:num w:numId="30">
    <w:abstractNumId w:val="5"/>
  </w:num>
  <w:num w:numId="31">
    <w:abstractNumId w:val="27"/>
  </w:num>
  <w:num w:numId="32">
    <w:abstractNumId w:val="20"/>
  </w:num>
  <w:num w:numId="33">
    <w:abstractNumId w:val="6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B520D8"/>
    <w:rsid w:val="000310E8"/>
    <w:rsid w:val="000466AB"/>
    <w:rsid w:val="00052700"/>
    <w:rsid w:val="000607EA"/>
    <w:rsid w:val="00063CE9"/>
    <w:rsid w:val="00064DD3"/>
    <w:rsid w:val="00064DEA"/>
    <w:rsid w:val="00090797"/>
    <w:rsid w:val="00090FD2"/>
    <w:rsid w:val="000F1179"/>
    <w:rsid w:val="000F6650"/>
    <w:rsid w:val="001040AD"/>
    <w:rsid w:val="00106805"/>
    <w:rsid w:val="001647EE"/>
    <w:rsid w:val="00165768"/>
    <w:rsid w:val="00172733"/>
    <w:rsid w:val="00185EBC"/>
    <w:rsid w:val="001954A1"/>
    <w:rsid w:val="001A35C0"/>
    <w:rsid w:val="001A79F9"/>
    <w:rsid w:val="001D2291"/>
    <w:rsid w:val="001D4A3E"/>
    <w:rsid w:val="001F67CA"/>
    <w:rsid w:val="0022215C"/>
    <w:rsid w:val="00240A85"/>
    <w:rsid w:val="0025621F"/>
    <w:rsid w:val="00294CED"/>
    <w:rsid w:val="00296318"/>
    <w:rsid w:val="002B2760"/>
    <w:rsid w:val="002E2B4D"/>
    <w:rsid w:val="002F3BA8"/>
    <w:rsid w:val="002F7AF3"/>
    <w:rsid w:val="003055E7"/>
    <w:rsid w:val="003300E8"/>
    <w:rsid w:val="00331597"/>
    <w:rsid w:val="003415A6"/>
    <w:rsid w:val="003443BF"/>
    <w:rsid w:val="00346E84"/>
    <w:rsid w:val="0035309B"/>
    <w:rsid w:val="0035572F"/>
    <w:rsid w:val="00360A8E"/>
    <w:rsid w:val="00385A5E"/>
    <w:rsid w:val="00391C41"/>
    <w:rsid w:val="003A2239"/>
    <w:rsid w:val="003A3429"/>
    <w:rsid w:val="003D4682"/>
    <w:rsid w:val="003E6069"/>
    <w:rsid w:val="003F35F0"/>
    <w:rsid w:val="00412006"/>
    <w:rsid w:val="004433DB"/>
    <w:rsid w:val="00443784"/>
    <w:rsid w:val="00445683"/>
    <w:rsid w:val="00460381"/>
    <w:rsid w:val="004728C2"/>
    <w:rsid w:val="004870EA"/>
    <w:rsid w:val="0048711D"/>
    <w:rsid w:val="004B1279"/>
    <w:rsid w:val="004B31C7"/>
    <w:rsid w:val="004B4CA6"/>
    <w:rsid w:val="004F3D4E"/>
    <w:rsid w:val="004F465D"/>
    <w:rsid w:val="00521188"/>
    <w:rsid w:val="0054182E"/>
    <w:rsid w:val="005425EB"/>
    <w:rsid w:val="005514B6"/>
    <w:rsid w:val="00553B26"/>
    <w:rsid w:val="00574B70"/>
    <w:rsid w:val="005774A5"/>
    <w:rsid w:val="0058521B"/>
    <w:rsid w:val="005B13A6"/>
    <w:rsid w:val="005C3535"/>
    <w:rsid w:val="005E1979"/>
    <w:rsid w:val="00685D19"/>
    <w:rsid w:val="006A2C31"/>
    <w:rsid w:val="006B0C11"/>
    <w:rsid w:val="006E6466"/>
    <w:rsid w:val="006F563A"/>
    <w:rsid w:val="00705429"/>
    <w:rsid w:val="00705BA9"/>
    <w:rsid w:val="00716319"/>
    <w:rsid w:val="007324D1"/>
    <w:rsid w:val="00781875"/>
    <w:rsid w:val="0079578A"/>
    <w:rsid w:val="007B2A3C"/>
    <w:rsid w:val="007C43A9"/>
    <w:rsid w:val="007D7ED2"/>
    <w:rsid w:val="007F28A7"/>
    <w:rsid w:val="00802A1B"/>
    <w:rsid w:val="00825AB7"/>
    <w:rsid w:val="008546F9"/>
    <w:rsid w:val="00884237"/>
    <w:rsid w:val="008A7AA1"/>
    <w:rsid w:val="008E77E5"/>
    <w:rsid w:val="00912070"/>
    <w:rsid w:val="00927D6F"/>
    <w:rsid w:val="00937384"/>
    <w:rsid w:val="00955709"/>
    <w:rsid w:val="00972F8B"/>
    <w:rsid w:val="00996FA5"/>
    <w:rsid w:val="009A41E9"/>
    <w:rsid w:val="009C0AD9"/>
    <w:rsid w:val="009D2DE1"/>
    <w:rsid w:val="009D5ACC"/>
    <w:rsid w:val="00A11E0A"/>
    <w:rsid w:val="00A122B3"/>
    <w:rsid w:val="00A30A99"/>
    <w:rsid w:val="00A45364"/>
    <w:rsid w:val="00A47BF2"/>
    <w:rsid w:val="00AD7F06"/>
    <w:rsid w:val="00AE10AF"/>
    <w:rsid w:val="00AF3B04"/>
    <w:rsid w:val="00B06787"/>
    <w:rsid w:val="00B520D8"/>
    <w:rsid w:val="00B61D3F"/>
    <w:rsid w:val="00B74171"/>
    <w:rsid w:val="00B9683F"/>
    <w:rsid w:val="00BA71E4"/>
    <w:rsid w:val="00BB35F8"/>
    <w:rsid w:val="00BE250C"/>
    <w:rsid w:val="00BE77F6"/>
    <w:rsid w:val="00C02456"/>
    <w:rsid w:val="00C11366"/>
    <w:rsid w:val="00C21FF1"/>
    <w:rsid w:val="00C25B88"/>
    <w:rsid w:val="00C60D96"/>
    <w:rsid w:val="00C6738F"/>
    <w:rsid w:val="00C75D2F"/>
    <w:rsid w:val="00C831F8"/>
    <w:rsid w:val="00C83ABE"/>
    <w:rsid w:val="00C84D79"/>
    <w:rsid w:val="00C84F72"/>
    <w:rsid w:val="00C9458A"/>
    <w:rsid w:val="00CB3B85"/>
    <w:rsid w:val="00CC68B9"/>
    <w:rsid w:val="00CD30AD"/>
    <w:rsid w:val="00CD41B6"/>
    <w:rsid w:val="00CF5538"/>
    <w:rsid w:val="00D06921"/>
    <w:rsid w:val="00D129E9"/>
    <w:rsid w:val="00D3331E"/>
    <w:rsid w:val="00D36D8D"/>
    <w:rsid w:val="00D7491B"/>
    <w:rsid w:val="00DA07C1"/>
    <w:rsid w:val="00DB41CC"/>
    <w:rsid w:val="00DC1FCB"/>
    <w:rsid w:val="00DC6EC5"/>
    <w:rsid w:val="00DD3B2C"/>
    <w:rsid w:val="00E24773"/>
    <w:rsid w:val="00E35A65"/>
    <w:rsid w:val="00E40D74"/>
    <w:rsid w:val="00E43B45"/>
    <w:rsid w:val="00E5430B"/>
    <w:rsid w:val="00E6304B"/>
    <w:rsid w:val="00E6612C"/>
    <w:rsid w:val="00E67B41"/>
    <w:rsid w:val="00E7169F"/>
    <w:rsid w:val="00E77C69"/>
    <w:rsid w:val="00E90906"/>
    <w:rsid w:val="00E90A7F"/>
    <w:rsid w:val="00EA22E6"/>
    <w:rsid w:val="00EB080E"/>
    <w:rsid w:val="00EB6344"/>
    <w:rsid w:val="00ED2431"/>
    <w:rsid w:val="00EE2B78"/>
    <w:rsid w:val="00F0344B"/>
    <w:rsid w:val="00F30281"/>
    <w:rsid w:val="00F34754"/>
    <w:rsid w:val="00F44A94"/>
    <w:rsid w:val="00F66AC5"/>
    <w:rsid w:val="00F747A6"/>
    <w:rsid w:val="00F82307"/>
    <w:rsid w:val="00F84B5C"/>
    <w:rsid w:val="00F858EF"/>
    <w:rsid w:val="00FA6EB1"/>
    <w:rsid w:val="00FD60F1"/>
    <w:rsid w:val="00FE4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11"/>
    <w:pPr>
      <w:spacing w:after="15" w:line="24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rsid w:val="006B0C11"/>
    <w:pPr>
      <w:keepNext/>
      <w:keepLines/>
      <w:spacing w:after="297" w:line="24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B0C1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rsid w:val="006B0C11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6B0C11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6B0C1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6B0C1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185E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5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ACC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996FA5"/>
    <w:pPr>
      <w:spacing w:after="0" w:line="240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footer"/>
    <w:basedOn w:val="a"/>
    <w:link w:val="a8"/>
    <w:uiPriority w:val="99"/>
    <w:semiHidden/>
    <w:unhideWhenUsed/>
    <w:rsid w:val="00CD4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41B6"/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header"/>
    <w:basedOn w:val="a"/>
    <w:link w:val="aa"/>
    <w:uiPriority w:val="99"/>
    <w:semiHidden/>
    <w:unhideWhenUsed/>
    <w:rsid w:val="00CD4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D41B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9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osuslugi.ru/)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FFAB5-2BDD-496C-BB2B-53326243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27</Pages>
  <Words>10136</Words>
  <Characters>57779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Специалист</cp:lastModifiedBy>
  <cp:revision>38</cp:revision>
  <cp:lastPrinted>2025-11-19T11:32:00Z</cp:lastPrinted>
  <dcterms:created xsi:type="dcterms:W3CDTF">2023-01-18T11:33:00Z</dcterms:created>
  <dcterms:modified xsi:type="dcterms:W3CDTF">2026-03-19T14:21:00Z</dcterms:modified>
</cp:coreProperties>
</file>